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0EB01" w14:textId="59672BDA" w:rsidR="004C685A" w:rsidRPr="003163EA" w:rsidRDefault="007B2B96" w:rsidP="003163EA">
      <w:pPr>
        <w:spacing w:after="0"/>
        <w:rPr>
          <w:b/>
          <w:bCs/>
          <w:sz w:val="28"/>
          <w:szCs w:val="28"/>
        </w:rPr>
      </w:pPr>
      <w:r w:rsidRPr="003163EA">
        <w:rPr>
          <w:b/>
          <w:bCs/>
          <w:sz w:val="28"/>
          <w:szCs w:val="28"/>
        </w:rPr>
        <w:t>Call</w:t>
      </w:r>
      <w:r w:rsidR="006B7794">
        <w:rPr>
          <w:b/>
          <w:bCs/>
          <w:sz w:val="28"/>
          <w:szCs w:val="28"/>
        </w:rPr>
        <w:t>-</w:t>
      </w:r>
      <w:r w:rsidRPr="003163EA">
        <w:rPr>
          <w:b/>
          <w:bCs/>
          <w:sz w:val="28"/>
          <w:szCs w:val="28"/>
        </w:rPr>
        <w:t xml:space="preserve">out for applications </w:t>
      </w:r>
      <w:r w:rsidR="006B7794">
        <w:rPr>
          <w:b/>
          <w:bCs/>
          <w:sz w:val="28"/>
          <w:szCs w:val="28"/>
        </w:rPr>
        <w:br/>
        <w:t xml:space="preserve">Glasgow Life </w:t>
      </w:r>
      <w:r w:rsidRPr="003163EA">
        <w:rPr>
          <w:b/>
          <w:bCs/>
          <w:sz w:val="28"/>
          <w:szCs w:val="28"/>
        </w:rPr>
        <w:t>Artist</w:t>
      </w:r>
      <w:r w:rsidR="00A06EC8">
        <w:rPr>
          <w:b/>
          <w:bCs/>
          <w:sz w:val="28"/>
          <w:szCs w:val="28"/>
        </w:rPr>
        <w:t>s</w:t>
      </w:r>
      <w:r w:rsidRPr="003163EA">
        <w:rPr>
          <w:b/>
          <w:bCs/>
          <w:sz w:val="28"/>
          <w:szCs w:val="28"/>
        </w:rPr>
        <w:t xml:space="preserve"> in Communities</w:t>
      </w:r>
      <w:r w:rsidR="006B7794">
        <w:rPr>
          <w:b/>
          <w:bCs/>
          <w:sz w:val="28"/>
          <w:szCs w:val="28"/>
        </w:rPr>
        <w:t xml:space="preserve"> 2026/27</w:t>
      </w:r>
    </w:p>
    <w:p w14:paraId="4DFC5EE2" w14:textId="77777777" w:rsidR="00A54338" w:rsidRPr="003163EA" w:rsidRDefault="00A54338" w:rsidP="003163EA">
      <w:pPr>
        <w:spacing w:after="0"/>
        <w:rPr>
          <w:sz w:val="28"/>
          <w:szCs w:val="28"/>
        </w:rPr>
      </w:pPr>
    </w:p>
    <w:p w14:paraId="0A9ED279" w14:textId="77777777" w:rsidR="00A54338" w:rsidRPr="003163EA" w:rsidRDefault="00A54338" w:rsidP="003163EA">
      <w:pPr>
        <w:spacing w:after="0"/>
        <w:rPr>
          <w:b/>
          <w:bCs/>
          <w:sz w:val="24"/>
          <w:szCs w:val="24"/>
        </w:rPr>
      </w:pPr>
      <w:r w:rsidRPr="003163EA">
        <w:rPr>
          <w:b/>
          <w:bCs/>
          <w:sz w:val="24"/>
          <w:szCs w:val="24"/>
        </w:rPr>
        <w:t>Introduction</w:t>
      </w:r>
    </w:p>
    <w:p w14:paraId="343F2175" w14:textId="3A725EBF" w:rsidR="00A54338" w:rsidRPr="003163EA" w:rsidRDefault="00A54338" w:rsidP="003163EA">
      <w:pPr>
        <w:spacing w:after="0"/>
        <w:rPr>
          <w:sz w:val="24"/>
          <w:szCs w:val="24"/>
        </w:rPr>
      </w:pPr>
      <w:r w:rsidRPr="003163EA">
        <w:rPr>
          <w:sz w:val="24"/>
          <w:szCs w:val="24"/>
        </w:rPr>
        <w:t xml:space="preserve">Glasgow Life is </w:t>
      </w:r>
      <w:r w:rsidR="006B7794">
        <w:rPr>
          <w:sz w:val="24"/>
          <w:szCs w:val="24"/>
        </w:rPr>
        <w:t>inviting proposals for</w:t>
      </w:r>
      <w:r w:rsidRPr="003163EA">
        <w:rPr>
          <w:sz w:val="24"/>
          <w:szCs w:val="24"/>
        </w:rPr>
        <w:t xml:space="preserve"> new Artists in Communities (</w:t>
      </w:r>
      <w:proofErr w:type="spellStart"/>
      <w:r w:rsidRPr="003163EA">
        <w:rPr>
          <w:sz w:val="24"/>
          <w:szCs w:val="24"/>
        </w:rPr>
        <w:t>AiC</w:t>
      </w:r>
      <w:proofErr w:type="spellEnd"/>
      <w:r w:rsidRPr="003163EA">
        <w:rPr>
          <w:sz w:val="24"/>
          <w:szCs w:val="24"/>
        </w:rPr>
        <w:t xml:space="preserve">) </w:t>
      </w:r>
      <w:r w:rsidR="00A06EC8">
        <w:rPr>
          <w:sz w:val="24"/>
          <w:szCs w:val="24"/>
        </w:rPr>
        <w:t>o</w:t>
      </w:r>
      <w:r w:rsidRPr="003163EA">
        <w:rPr>
          <w:sz w:val="24"/>
          <w:szCs w:val="24"/>
        </w:rPr>
        <w:t xml:space="preserve">pportunities. Supported by Creative Scotland’s Multi-Year Funding programme, we </w:t>
      </w:r>
      <w:proofErr w:type="gramStart"/>
      <w:r w:rsidRPr="003163EA">
        <w:rPr>
          <w:sz w:val="24"/>
          <w:szCs w:val="24"/>
        </w:rPr>
        <w:t>are able to</w:t>
      </w:r>
      <w:proofErr w:type="gramEnd"/>
      <w:r w:rsidRPr="003163EA">
        <w:rPr>
          <w:sz w:val="24"/>
          <w:szCs w:val="24"/>
        </w:rPr>
        <w:t xml:space="preserve"> offer 3</w:t>
      </w:r>
      <w:r w:rsidR="00DD244E">
        <w:rPr>
          <w:sz w:val="24"/>
          <w:szCs w:val="24"/>
        </w:rPr>
        <w:t>,</w:t>
      </w:r>
      <w:r w:rsidRPr="003163EA">
        <w:rPr>
          <w:sz w:val="24"/>
          <w:szCs w:val="24"/>
        </w:rPr>
        <w:t xml:space="preserve"> two-year projects. Each </w:t>
      </w:r>
      <w:proofErr w:type="spellStart"/>
      <w:r w:rsidRPr="003163EA">
        <w:rPr>
          <w:sz w:val="24"/>
          <w:szCs w:val="24"/>
        </w:rPr>
        <w:t>AiC</w:t>
      </w:r>
      <w:proofErr w:type="spellEnd"/>
      <w:r w:rsidRPr="003163EA">
        <w:rPr>
          <w:sz w:val="24"/>
          <w:szCs w:val="24"/>
        </w:rPr>
        <w:t xml:space="preserve"> </w:t>
      </w:r>
      <w:r w:rsidR="006B7794">
        <w:rPr>
          <w:sz w:val="24"/>
          <w:szCs w:val="24"/>
        </w:rPr>
        <w:t xml:space="preserve">project </w:t>
      </w:r>
      <w:r w:rsidRPr="003163EA">
        <w:rPr>
          <w:sz w:val="24"/>
          <w:szCs w:val="24"/>
        </w:rPr>
        <w:t>will be supported to run for 2 days a week,</w:t>
      </w:r>
      <w:r w:rsidR="00EB2760" w:rsidRPr="003163EA">
        <w:rPr>
          <w:sz w:val="24"/>
          <w:szCs w:val="24"/>
        </w:rPr>
        <w:t xml:space="preserve"> for 2 years</w:t>
      </w:r>
      <w:r w:rsidRPr="003163EA">
        <w:rPr>
          <w:sz w:val="24"/>
          <w:szCs w:val="24"/>
        </w:rPr>
        <w:t xml:space="preserve"> between January 2026 and December 2027. </w:t>
      </w:r>
    </w:p>
    <w:p w14:paraId="48E4C6DD" w14:textId="77777777" w:rsidR="00442E64" w:rsidRPr="003163EA" w:rsidRDefault="00442E64" w:rsidP="003163EA">
      <w:pPr>
        <w:spacing w:after="0"/>
        <w:rPr>
          <w:sz w:val="24"/>
          <w:szCs w:val="24"/>
        </w:rPr>
      </w:pPr>
    </w:p>
    <w:p w14:paraId="3A00FDFB" w14:textId="77777777" w:rsidR="00442E64" w:rsidRPr="003163EA" w:rsidRDefault="00442E64" w:rsidP="003163EA">
      <w:pPr>
        <w:spacing w:after="0"/>
        <w:rPr>
          <w:sz w:val="24"/>
          <w:szCs w:val="24"/>
        </w:rPr>
      </w:pPr>
      <w:r w:rsidRPr="003163EA">
        <w:rPr>
          <w:sz w:val="24"/>
          <w:szCs w:val="24"/>
        </w:rPr>
        <w:t xml:space="preserve">We are committed to making this opportunity as accessible as possible. We particularly welcome and encourage applications from disabled people and artists from the Global Majority. If you have any access needs when applying for this opportunity and would like to speak to someone directly, please contact </w:t>
      </w:r>
      <w:hyperlink r:id="rId5" w:history="1">
        <w:r w:rsidRPr="003163EA">
          <w:rPr>
            <w:rStyle w:val="Hyperlink"/>
            <w:sz w:val="24"/>
            <w:szCs w:val="24"/>
          </w:rPr>
          <w:t>CreativeCommunities@glasgowlife.org.uk</w:t>
        </w:r>
      </w:hyperlink>
      <w:r w:rsidRPr="003163EA">
        <w:rPr>
          <w:sz w:val="24"/>
          <w:szCs w:val="24"/>
        </w:rPr>
        <w:t xml:space="preserve"> </w:t>
      </w:r>
    </w:p>
    <w:p w14:paraId="72731AE8" w14:textId="03041333" w:rsidR="00442E64" w:rsidRPr="003163EA" w:rsidRDefault="00442E64" w:rsidP="003163EA">
      <w:pPr>
        <w:spacing w:after="0"/>
        <w:rPr>
          <w:sz w:val="24"/>
          <w:szCs w:val="24"/>
        </w:rPr>
      </w:pPr>
      <w:r w:rsidRPr="003163EA">
        <w:rPr>
          <w:sz w:val="24"/>
          <w:szCs w:val="24"/>
        </w:rPr>
        <w:t>Let us know what you need, and we will be happy to arrange a chat.</w:t>
      </w:r>
    </w:p>
    <w:p w14:paraId="4608F01E" w14:textId="77777777" w:rsidR="00B16B12" w:rsidRPr="003163EA" w:rsidRDefault="00B16B12" w:rsidP="003163EA">
      <w:pPr>
        <w:spacing w:after="0"/>
        <w:rPr>
          <w:sz w:val="24"/>
          <w:szCs w:val="24"/>
        </w:rPr>
      </w:pPr>
    </w:p>
    <w:p w14:paraId="1D42C860" w14:textId="687BB031" w:rsidR="00A54338" w:rsidRPr="003163EA" w:rsidRDefault="00426321" w:rsidP="003163EA">
      <w:pPr>
        <w:spacing w:after="0"/>
        <w:rPr>
          <w:sz w:val="24"/>
          <w:szCs w:val="24"/>
        </w:rPr>
      </w:pPr>
      <w:r w:rsidRPr="00E0394E">
        <w:rPr>
          <w:sz w:val="24"/>
          <w:szCs w:val="24"/>
        </w:rPr>
        <w:t xml:space="preserve">Watch a subtitled video introduction to the call-out at </w:t>
      </w:r>
      <w:hyperlink r:id="rId6" w:history="1">
        <w:r w:rsidR="00F06994" w:rsidRPr="00E93BB1">
          <w:rPr>
            <w:rStyle w:val="Hyperlink"/>
            <w:b/>
            <w:bCs/>
            <w:sz w:val="24"/>
            <w:szCs w:val="24"/>
          </w:rPr>
          <w:t>https://www.glasgowlife.org.uk/arts-music-and-culture/arts-opportunities/artists-in-communities-call-out</w:t>
        </w:r>
      </w:hyperlink>
      <w:r w:rsidR="00F06994">
        <w:rPr>
          <w:b/>
          <w:bCs/>
          <w:sz w:val="24"/>
          <w:szCs w:val="24"/>
        </w:rPr>
        <w:br/>
      </w:r>
    </w:p>
    <w:p w14:paraId="2592AA0F" w14:textId="5CD10B0A" w:rsidR="002555E1" w:rsidRPr="003163EA" w:rsidRDefault="00A54338" w:rsidP="003163EA">
      <w:pPr>
        <w:spacing w:after="0"/>
        <w:rPr>
          <w:b/>
          <w:bCs/>
          <w:sz w:val="24"/>
          <w:szCs w:val="24"/>
        </w:rPr>
      </w:pPr>
      <w:r w:rsidRPr="003163EA">
        <w:rPr>
          <w:b/>
          <w:bCs/>
          <w:sz w:val="24"/>
          <w:szCs w:val="24"/>
        </w:rPr>
        <w:t>Background</w:t>
      </w:r>
    </w:p>
    <w:p w14:paraId="41FC59D5" w14:textId="3C575CAD" w:rsidR="00A54338" w:rsidRDefault="00A54338" w:rsidP="003163EA">
      <w:pPr>
        <w:spacing w:after="0"/>
        <w:rPr>
          <w:sz w:val="24"/>
          <w:szCs w:val="24"/>
        </w:rPr>
      </w:pPr>
      <w:r w:rsidRPr="003163EA">
        <w:rPr>
          <w:sz w:val="24"/>
          <w:szCs w:val="24"/>
        </w:rPr>
        <w:t>Glasgow Life Artists in Communities is a programme that transforms lives by engaging local communities across the city in creative and cultural activity, alongside the </w:t>
      </w:r>
      <w:r w:rsidR="00341D68" w:rsidRPr="003163EA">
        <w:rPr>
          <w:sz w:val="24"/>
          <w:szCs w:val="24"/>
        </w:rPr>
        <w:t>Velocity</w:t>
      </w:r>
      <w:r w:rsidRPr="003163EA">
        <w:rPr>
          <w:sz w:val="24"/>
          <w:szCs w:val="24"/>
        </w:rPr>
        <w:t> arts programme. Since 2018, over 35 artists, collectives, and organisations have delivered 92 projects throughout the city, with over 98,297 people engaged as of 2025. </w:t>
      </w:r>
    </w:p>
    <w:p w14:paraId="01357519" w14:textId="77777777" w:rsidR="003163EA" w:rsidRPr="003163EA" w:rsidRDefault="003163EA" w:rsidP="003163EA">
      <w:pPr>
        <w:spacing w:after="0"/>
        <w:rPr>
          <w:sz w:val="24"/>
          <w:szCs w:val="24"/>
        </w:rPr>
      </w:pPr>
    </w:p>
    <w:p w14:paraId="090F1115" w14:textId="77777777" w:rsidR="00A54338" w:rsidRPr="003163EA" w:rsidRDefault="00A54338" w:rsidP="003163EA">
      <w:pPr>
        <w:spacing w:after="0"/>
        <w:rPr>
          <w:sz w:val="24"/>
          <w:szCs w:val="24"/>
        </w:rPr>
      </w:pPr>
      <w:r w:rsidRPr="003163EA">
        <w:rPr>
          <w:sz w:val="24"/>
          <w:szCs w:val="24"/>
        </w:rPr>
        <w:t>Each phase of Artists in Communities and the creative and cultural projects led by artists across Glasgow, fostered local engagement and addressed key social issues, including the Covid-19 pandemic and the climate crisis.</w:t>
      </w:r>
    </w:p>
    <w:p w14:paraId="7E6F8D08" w14:textId="77777777" w:rsidR="007666C7" w:rsidRPr="003163EA" w:rsidRDefault="007666C7" w:rsidP="003163EA">
      <w:pPr>
        <w:spacing w:after="0"/>
        <w:rPr>
          <w:sz w:val="24"/>
          <w:szCs w:val="24"/>
        </w:rPr>
      </w:pPr>
    </w:p>
    <w:p w14:paraId="5FE009D4" w14:textId="77777777" w:rsidR="007666C7" w:rsidRPr="003163EA" w:rsidRDefault="007666C7" w:rsidP="003163EA">
      <w:pPr>
        <w:spacing w:after="0"/>
        <w:rPr>
          <w:sz w:val="24"/>
          <w:szCs w:val="24"/>
        </w:rPr>
      </w:pPr>
      <w:r w:rsidRPr="003163EA">
        <w:rPr>
          <w:sz w:val="24"/>
          <w:szCs w:val="24"/>
        </w:rPr>
        <w:t xml:space="preserve">Glasgow Life is committed to the development of the Artists in Communities programme on the basis that: </w:t>
      </w:r>
    </w:p>
    <w:p w14:paraId="08965BA0" w14:textId="77777777" w:rsidR="007666C7" w:rsidRPr="003163EA" w:rsidRDefault="007666C7" w:rsidP="003163EA">
      <w:pPr>
        <w:spacing w:after="0"/>
        <w:rPr>
          <w:sz w:val="24"/>
          <w:szCs w:val="24"/>
        </w:rPr>
      </w:pPr>
    </w:p>
    <w:p w14:paraId="30E6069F" w14:textId="58F97EF0" w:rsidR="007666C7" w:rsidRPr="003163EA" w:rsidRDefault="007666C7" w:rsidP="003163EA">
      <w:pPr>
        <w:pStyle w:val="ListParagraph"/>
        <w:numPr>
          <w:ilvl w:val="0"/>
          <w:numId w:val="3"/>
        </w:numPr>
        <w:spacing w:after="0"/>
        <w:rPr>
          <w:sz w:val="24"/>
          <w:szCs w:val="24"/>
        </w:rPr>
      </w:pPr>
      <w:r w:rsidRPr="003163EA">
        <w:rPr>
          <w:sz w:val="24"/>
          <w:szCs w:val="24"/>
        </w:rPr>
        <w:t xml:space="preserve">Glasgow’s arts and cultural sector is world class and an asset to the </w:t>
      </w:r>
      <w:proofErr w:type="gramStart"/>
      <w:r w:rsidRPr="003163EA">
        <w:rPr>
          <w:sz w:val="24"/>
          <w:szCs w:val="24"/>
        </w:rPr>
        <w:t>city;</w:t>
      </w:r>
      <w:proofErr w:type="gramEnd"/>
      <w:r w:rsidRPr="003163EA">
        <w:rPr>
          <w:sz w:val="24"/>
          <w:szCs w:val="24"/>
        </w:rPr>
        <w:t xml:space="preserve"> </w:t>
      </w:r>
    </w:p>
    <w:p w14:paraId="0398DE3A" w14:textId="7687A077" w:rsidR="007666C7" w:rsidRPr="003163EA" w:rsidRDefault="007666C7" w:rsidP="003163EA">
      <w:pPr>
        <w:pStyle w:val="ListParagraph"/>
        <w:numPr>
          <w:ilvl w:val="0"/>
          <w:numId w:val="3"/>
        </w:numPr>
        <w:spacing w:after="0"/>
        <w:rPr>
          <w:sz w:val="24"/>
          <w:szCs w:val="24"/>
        </w:rPr>
      </w:pPr>
      <w:r w:rsidRPr="003163EA">
        <w:rPr>
          <w:sz w:val="24"/>
          <w:szCs w:val="24"/>
        </w:rPr>
        <w:t xml:space="preserve">Access to arts and creative activity varies across the city with a lack of access in some </w:t>
      </w:r>
      <w:proofErr w:type="gramStart"/>
      <w:r w:rsidRPr="003163EA">
        <w:rPr>
          <w:sz w:val="24"/>
          <w:szCs w:val="24"/>
        </w:rPr>
        <w:t>areas;</w:t>
      </w:r>
      <w:proofErr w:type="gramEnd"/>
      <w:r w:rsidRPr="003163EA">
        <w:rPr>
          <w:sz w:val="24"/>
          <w:szCs w:val="24"/>
        </w:rPr>
        <w:t xml:space="preserve"> </w:t>
      </w:r>
    </w:p>
    <w:p w14:paraId="1A921018" w14:textId="4C23E8EB" w:rsidR="007666C7" w:rsidRPr="003163EA" w:rsidRDefault="007666C7" w:rsidP="003163EA">
      <w:pPr>
        <w:pStyle w:val="ListParagraph"/>
        <w:numPr>
          <w:ilvl w:val="0"/>
          <w:numId w:val="3"/>
        </w:numPr>
        <w:spacing w:after="0"/>
        <w:rPr>
          <w:sz w:val="24"/>
          <w:szCs w:val="24"/>
        </w:rPr>
      </w:pPr>
      <w:r w:rsidRPr="003163EA">
        <w:rPr>
          <w:sz w:val="24"/>
          <w:szCs w:val="24"/>
        </w:rPr>
        <w:t xml:space="preserve">Creative activity has an integral role to play in the city’s pandemic recovery and contributes positively to health and wellbeing in </w:t>
      </w:r>
      <w:proofErr w:type="gramStart"/>
      <w:r w:rsidRPr="003163EA">
        <w:rPr>
          <w:sz w:val="24"/>
          <w:szCs w:val="24"/>
        </w:rPr>
        <w:t>communities;</w:t>
      </w:r>
      <w:proofErr w:type="gramEnd"/>
      <w:r w:rsidRPr="003163EA">
        <w:rPr>
          <w:sz w:val="24"/>
          <w:szCs w:val="24"/>
        </w:rPr>
        <w:t xml:space="preserve"> </w:t>
      </w:r>
    </w:p>
    <w:p w14:paraId="5BB9FFAD" w14:textId="18AB6A99" w:rsidR="007666C7" w:rsidRPr="003163EA" w:rsidRDefault="007666C7" w:rsidP="003163EA">
      <w:pPr>
        <w:pStyle w:val="ListParagraph"/>
        <w:numPr>
          <w:ilvl w:val="0"/>
          <w:numId w:val="3"/>
        </w:numPr>
        <w:spacing w:after="0"/>
        <w:rPr>
          <w:sz w:val="24"/>
          <w:szCs w:val="24"/>
        </w:rPr>
      </w:pPr>
      <w:r w:rsidRPr="003163EA">
        <w:rPr>
          <w:sz w:val="24"/>
          <w:szCs w:val="24"/>
        </w:rPr>
        <w:t>Arts and creativity have the potential to enable and broaden communication in communities about the things that matter most.</w:t>
      </w:r>
    </w:p>
    <w:p w14:paraId="4E25658C" w14:textId="77777777" w:rsidR="00A54338" w:rsidRPr="003163EA" w:rsidRDefault="00A54338" w:rsidP="003163EA">
      <w:pPr>
        <w:spacing w:after="0"/>
        <w:rPr>
          <w:sz w:val="24"/>
          <w:szCs w:val="24"/>
        </w:rPr>
      </w:pPr>
    </w:p>
    <w:p w14:paraId="6AD164BD" w14:textId="595687B7" w:rsidR="00A54338" w:rsidRPr="003163EA" w:rsidRDefault="00A54338" w:rsidP="003163EA">
      <w:pPr>
        <w:spacing w:after="0"/>
        <w:rPr>
          <w:sz w:val="24"/>
          <w:szCs w:val="24"/>
        </w:rPr>
      </w:pPr>
      <w:r w:rsidRPr="003163EA">
        <w:rPr>
          <w:sz w:val="24"/>
          <w:szCs w:val="24"/>
        </w:rPr>
        <w:lastRenderedPageBreak/>
        <w:t xml:space="preserve">To see detailed information from inception to the most recent completed iteration, please </w:t>
      </w:r>
      <w:r w:rsidRPr="007D0241">
        <w:rPr>
          <w:sz w:val="24"/>
          <w:szCs w:val="24"/>
        </w:rPr>
        <w:t xml:space="preserve">see our new </w:t>
      </w:r>
      <w:proofErr w:type="spellStart"/>
      <w:r w:rsidR="00426321" w:rsidRPr="007D0241">
        <w:rPr>
          <w:sz w:val="24"/>
          <w:szCs w:val="24"/>
        </w:rPr>
        <w:t>AiC</w:t>
      </w:r>
      <w:proofErr w:type="spellEnd"/>
      <w:r w:rsidR="00426321" w:rsidRPr="007D0241">
        <w:rPr>
          <w:sz w:val="24"/>
          <w:szCs w:val="24"/>
        </w:rPr>
        <w:t xml:space="preserve"> </w:t>
      </w:r>
      <w:r w:rsidRPr="007D0241">
        <w:rPr>
          <w:sz w:val="24"/>
          <w:szCs w:val="24"/>
        </w:rPr>
        <w:t>website</w:t>
      </w:r>
      <w:r w:rsidR="00426321" w:rsidRPr="007D0241">
        <w:rPr>
          <w:sz w:val="24"/>
          <w:szCs w:val="24"/>
        </w:rPr>
        <w:t xml:space="preserve"> and archive</w:t>
      </w:r>
      <w:r w:rsidRPr="007D0241">
        <w:rPr>
          <w:sz w:val="24"/>
          <w:szCs w:val="24"/>
        </w:rPr>
        <w:t xml:space="preserve"> at</w:t>
      </w:r>
      <w:r w:rsidRPr="003163EA">
        <w:rPr>
          <w:sz w:val="24"/>
          <w:szCs w:val="24"/>
        </w:rPr>
        <w:t xml:space="preserve">: </w:t>
      </w:r>
      <w:hyperlink r:id="rId7" w:history="1">
        <w:r w:rsidRPr="003163EA">
          <w:rPr>
            <w:rStyle w:val="Hyperlink"/>
            <w:sz w:val="24"/>
            <w:szCs w:val="24"/>
          </w:rPr>
          <w:t>https://www.glasgowlife.org.uk/artists-in-communities</w:t>
        </w:r>
      </w:hyperlink>
    </w:p>
    <w:p w14:paraId="6573C37D" w14:textId="77777777" w:rsidR="00A54338" w:rsidRDefault="00A54338" w:rsidP="003163EA">
      <w:pPr>
        <w:spacing w:after="0"/>
        <w:rPr>
          <w:sz w:val="24"/>
          <w:szCs w:val="24"/>
        </w:rPr>
      </w:pPr>
    </w:p>
    <w:p w14:paraId="015267C4" w14:textId="77777777" w:rsidR="003163EA" w:rsidRPr="003163EA" w:rsidRDefault="003163EA" w:rsidP="003163EA">
      <w:pPr>
        <w:spacing w:after="0"/>
        <w:rPr>
          <w:sz w:val="24"/>
          <w:szCs w:val="24"/>
        </w:rPr>
      </w:pPr>
    </w:p>
    <w:p w14:paraId="551B9BB9" w14:textId="000BC65A" w:rsidR="00A54338" w:rsidRPr="003163EA" w:rsidRDefault="00A54338" w:rsidP="003163EA">
      <w:pPr>
        <w:spacing w:after="0"/>
        <w:rPr>
          <w:b/>
          <w:bCs/>
          <w:sz w:val="24"/>
          <w:szCs w:val="24"/>
        </w:rPr>
      </w:pPr>
      <w:r w:rsidRPr="003163EA">
        <w:rPr>
          <w:b/>
          <w:bCs/>
          <w:sz w:val="24"/>
          <w:szCs w:val="24"/>
        </w:rPr>
        <w:t>Context</w:t>
      </w:r>
    </w:p>
    <w:p w14:paraId="14ED8E83" w14:textId="7F7B3BAE" w:rsidR="007B2B96" w:rsidRPr="003163EA" w:rsidRDefault="007B2B96" w:rsidP="003163EA">
      <w:pPr>
        <w:spacing w:after="0"/>
        <w:rPr>
          <w:sz w:val="24"/>
          <w:szCs w:val="24"/>
        </w:rPr>
      </w:pPr>
      <w:r w:rsidRPr="003163EA">
        <w:rPr>
          <w:sz w:val="24"/>
          <w:szCs w:val="24"/>
        </w:rPr>
        <w:t>Following on from a successful iteration during 2024/5 looking at themes of sustainability, we are looking for proposals that will further explore the issues and challenges presented by the climate emergency.</w:t>
      </w:r>
    </w:p>
    <w:p w14:paraId="4FCC4E68" w14:textId="77777777" w:rsidR="00B225E8" w:rsidRPr="003163EA" w:rsidRDefault="00B225E8" w:rsidP="003163EA">
      <w:pPr>
        <w:spacing w:after="0"/>
        <w:rPr>
          <w:sz w:val="24"/>
          <w:szCs w:val="24"/>
        </w:rPr>
      </w:pPr>
    </w:p>
    <w:p w14:paraId="1891B917" w14:textId="40C3449D" w:rsidR="00B225E8" w:rsidRPr="003163EA" w:rsidRDefault="00B225E8" w:rsidP="003163EA">
      <w:pPr>
        <w:spacing w:after="0"/>
        <w:rPr>
          <w:sz w:val="24"/>
          <w:szCs w:val="24"/>
        </w:rPr>
      </w:pPr>
      <w:r w:rsidRPr="003163EA">
        <w:rPr>
          <w:sz w:val="24"/>
          <w:szCs w:val="24"/>
        </w:rPr>
        <w:t>Th</w:t>
      </w:r>
      <w:r w:rsidR="007666C7" w:rsidRPr="003163EA">
        <w:rPr>
          <w:sz w:val="24"/>
          <w:szCs w:val="24"/>
        </w:rPr>
        <w:t>is new</w:t>
      </w:r>
      <w:r w:rsidRPr="003163EA">
        <w:rPr>
          <w:sz w:val="24"/>
          <w:szCs w:val="24"/>
        </w:rPr>
        <w:t xml:space="preserve"> programme</w:t>
      </w:r>
      <w:r w:rsidR="007666C7" w:rsidRPr="003163EA">
        <w:rPr>
          <w:sz w:val="24"/>
          <w:szCs w:val="24"/>
        </w:rPr>
        <w:t xml:space="preserve"> has the following k</w:t>
      </w:r>
      <w:r w:rsidRPr="003163EA">
        <w:rPr>
          <w:sz w:val="24"/>
          <w:szCs w:val="24"/>
        </w:rPr>
        <w:t xml:space="preserve">ey priorities: </w:t>
      </w:r>
    </w:p>
    <w:p w14:paraId="6E3E45F2" w14:textId="77777777" w:rsidR="002555E1" w:rsidRPr="003163EA" w:rsidRDefault="002555E1" w:rsidP="003163EA">
      <w:pPr>
        <w:spacing w:after="0"/>
        <w:rPr>
          <w:sz w:val="24"/>
          <w:szCs w:val="24"/>
        </w:rPr>
      </w:pPr>
    </w:p>
    <w:p w14:paraId="660E4874" w14:textId="77777777" w:rsidR="002555E1" w:rsidRPr="003163EA" w:rsidRDefault="002555E1" w:rsidP="003163EA">
      <w:pPr>
        <w:spacing w:after="0"/>
        <w:rPr>
          <w:b/>
          <w:bCs/>
          <w:sz w:val="24"/>
          <w:szCs w:val="24"/>
        </w:rPr>
      </w:pPr>
      <w:r w:rsidRPr="003163EA">
        <w:rPr>
          <w:b/>
          <w:bCs/>
          <w:sz w:val="24"/>
          <w:szCs w:val="24"/>
        </w:rPr>
        <w:t xml:space="preserve">1) To support artists to sustain and develop their practice </w:t>
      </w:r>
    </w:p>
    <w:p w14:paraId="4CFE6793" w14:textId="77777777" w:rsidR="002555E1" w:rsidRPr="003163EA" w:rsidRDefault="002555E1" w:rsidP="003163EA">
      <w:pPr>
        <w:spacing w:after="0"/>
        <w:rPr>
          <w:b/>
          <w:bCs/>
          <w:sz w:val="24"/>
          <w:szCs w:val="24"/>
        </w:rPr>
      </w:pPr>
      <w:r w:rsidRPr="003163EA">
        <w:rPr>
          <w:b/>
          <w:bCs/>
          <w:sz w:val="24"/>
          <w:szCs w:val="24"/>
        </w:rPr>
        <w:t xml:space="preserve">2) To co-produce new creative opportunities that are relevant to our communities as the city journeys to net zero </w:t>
      </w:r>
    </w:p>
    <w:p w14:paraId="56D85FA6" w14:textId="77777777" w:rsidR="002555E1" w:rsidRPr="003163EA" w:rsidRDefault="002555E1" w:rsidP="003163EA">
      <w:pPr>
        <w:spacing w:after="0"/>
        <w:rPr>
          <w:b/>
          <w:bCs/>
          <w:sz w:val="24"/>
          <w:szCs w:val="24"/>
        </w:rPr>
      </w:pPr>
      <w:r w:rsidRPr="003163EA">
        <w:rPr>
          <w:b/>
          <w:bCs/>
          <w:sz w:val="24"/>
          <w:szCs w:val="24"/>
        </w:rPr>
        <w:t xml:space="preserve">3) To create a programme which includes and reflects the experience of our diverse communities </w:t>
      </w:r>
    </w:p>
    <w:p w14:paraId="45DA36B3" w14:textId="77777777" w:rsidR="002555E1" w:rsidRPr="003163EA" w:rsidRDefault="002555E1" w:rsidP="003163EA">
      <w:pPr>
        <w:spacing w:after="0"/>
        <w:rPr>
          <w:b/>
          <w:bCs/>
          <w:sz w:val="24"/>
          <w:szCs w:val="24"/>
        </w:rPr>
      </w:pPr>
      <w:r w:rsidRPr="003163EA">
        <w:rPr>
          <w:b/>
          <w:bCs/>
          <w:sz w:val="24"/>
          <w:szCs w:val="24"/>
        </w:rPr>
        <w:t xml:space="preserve">4) To develop an approach to creating net zero residencies </w:t>
      </w:r>
    </w:p>
    <w:p w14:paraId="5F71513C" w14:textId="77777777" w:rsidR="002555E1" w:rsidRPr="003163EA" w:rsidRDefault="002555E1" w:rsidP="003163EA">
      <w:pPr>
        <w:spacing w:after="0"/>
        <w:rPr>
          <w:sz w:val="24"/>
          <w:szCs w:val="24"/>
        </w:rPr>
      </w:pPr>
    </w:p>
    <w:p w14:paraId="283D606C" w14:textId="10886568" w:rsidR="00C50C52" w:rsidRPr="003163EA" w:rsidRDefault="00B225E8" w:rsidP="003163EA">
      <w:pPr>
        <w:spacing w:after="0"/>
        <w:rPr>
          <w:sz w:val="24"/>
          <w:szCs w:val="24"/>
        </w:rPr>
      </w:pPr>
      <w:r w:rsidRPr="003163EA">
        <w:rPr>
          <w:sz w:val="24"/>
          <w:szCs w:val="24"/>
        </w:rPr>
        <w:t xml:space="preserve">We are </w:t>
      </w:r>
      <w:r w:rsidR="00C50C52" w:rsidRPr="003163EA">
        <w:rPr>
          <w:sz w:val="24"/>
          <w:szCs w:val="24"/>
        </w:rPr>
        <w:t>looking for</w:t>
      </w:r>
      <w:r w:rsidRPr="003163EA">
        <w:rPr>
          <w:sz w:val="24"/>
          <w:szCs w:val="24"/>
        </w:rPr>
        <w:t xml:space="preserve"> proposals that respond to these key priorities</w:t>
      </w:r>
      <w:r w:rsidR="00C50C52" w:rsidRPr="003163EA">
        <w:rPr>
          <w:sz w:val="24"/>
          <w:szCs w:val="24"/>
        </w:rPr>
        <w:t xml:space="preserve"> across a 2</w:t>
      </w:r>
      <w:r w:rsidR="0093320F">
        <w:rPr>
          <w:sz w:val="24"/>
          <w:szCs w:val="24"/>
        </w:rPr>
        <w:t>-</w:t>
      </w:r>
      <w:r w:rsidR="00C50C52" w:rsidRPr="003163EA">
        <w:rPr>
          <w:sz w:val="24"/>
          <w:szCs w:val="24"/>
        </w:rPr>
        <w:t>year delivery programme.  We are interested in work that takes place with geographical communities and</w:t>
      </w:r>
      <w:r w:rsidR="0093320F">
        <w:rPr>
          <w:sz w:val="24"/>
          <w:szCs w:val="24"/>
        </w:rPr>
        <w:t>,</w:t>
      </w:r>
      <w:r w:rsidR="00C50C52" w:rsidRPr="003163EA">
        <w:rPr>
          <w:sz w:val="24"/>
          <w:szCs w:val="24"/>
        </w:rPr>
        <w:t xml:space="preserve"> also with communities of interest. </w:t>
      </w:r>
      <w:r w:rsidR="003655C0" w:rsidRPr="003163EA">
        <w:rPr>
          <w:sz w:val="24"/>
          <w:szCs w:val="24"/>
        </w:rPr>
        <w:t xml:space="preserve">Applications can cover any artform and can have a multi-disciplinary approach. We are looking for applications that prioritise a high degree of direct delivery within community contexts, offering a variety of drop in and focused group work. </w:t>
      </w:r>
    </w:p>
    <w:p w14:paraId="7C1906F2" w14:textId="77777777" w:rsidR="004E74BE" w:rsidRPr="003163EA" w:rsidRDefault="004E74BE" w:rsidP="003163EA">
      <w:pPr>
        <w:spacing w:after="0"/>
        <w:rPr>
          <w:sz w:val="24"/>
          <w:szCs w:val="24"/>
        </w:rPr>
      </w:pPr>
    </w:p>
    <w:p w14:paraId="2FB833EC" w14:textId="41CB75C0" w:rsidR="004E74BE" w:rsidRPr="003163EA" w:rsidRDefault="004E74BE" w:rsidP="003163EA">
      <w:pPr>
        <w:spacing w:after="0"/>
        <w:rPr>
          <w:sz w:val="24"/>
          <w:szCs w:val="24"/>
        </w:rPr>
      </w:pPr>
      <w:r w:rsidRPr="003163EA">
        <w:rPr>
          <w:sz w:val="24"/>
          <w:szCs w:val="24"/>
        </w:rPr>
        <w:t>For some examples of previous Artist in Communities projects that addressed issues around sustainability and the climate emergency, please have a look at projects in Phase 5 and Velocity Sustainable programme, in years 2024 and 2025.</w:t>
      </w:r>
    </w:p>
    <w:p w14:paraId="51A57F63" w14:textId="77777777" w:rsidR="004E74BE" w:rsidRPr="003163EA" w:rsidRDefault="004E74BE" w:rsidP="003163EA">
      <w:pPr>
        <w:spacing w:after="0"/>
        <w:rPr>
          <w:sz w:val="24"/>
          <w:szCs w:val="24"/>
        </w:rPr>
      </w:pPr>
    </w:p>
    <w:p w14:paraId="06D0840C" w14:textId="4CB0F4D5" w:rsidR="00EB2760" w:rsidRPr="003163EA" w:rsidRDefault="00EB2760" w:rsidP="003163EA">
      <w:pPr>
        <w:spacing w:after="0"/>
        <w:rPr>
          <w:sz w:val="24"/>
          <w:szCs w:val="24"/>
        </w:rPr>
      </w:pPr>
      <w:r w:rsidRPr="003163EA">
        <w:rPr>
          <w:sz w:val="24"/>
          <w:szCs w:val="24"/>
        </w:rPr>
        <w:t xml:space="preserve">The city has mapped areas and communities most vulnerable to the climate emergency here: </w:t>
      </w:r>
      <w:hyperlink r:id="rId8" w:history="1">
        <w:r w:rsidRPr="003163EA">
          <w:rPr>
            <w:rStyle w:val="Hyperlink"/>
            <w:sz w:val="24"/>
            <w:szCs w:val="24"/>
          </w:rPr>
          <w:t>https://climatereadyclyde.org.uk/climate-vulnerability-map/</w:t>
        </w:r>
      </w:hyperlink>
    </w:p>
    <w:p w14:paraId="1B6C3490" w14:textId="08666BD2" w:rsidR="004E74BE" w:rsidRPr="003163EA" w:rsidRDefault="004E74BE" w:rsidP="003163EA">
      <w:pPr>
        <w:spacing w:after="0"/>
        <w:rPr>
          <w:sz w:val="24"/>
          <w:szCs w:val="24"/>
        </w:rPr>
      </w:pPr>
    </w:p>
    <w:p w14:paraId="3F1A21E1" w14:textId="38286807" w:rsidR="00EB2760" w:rsidRPr="003163EA" w:rsidRDefault="002E3E4E" w:rsidP="003163EA">
      <w:pPr>
        <w:spacing w:after="0"/>
        <w:rPr>
          <w:sz w:val="24"/>
          <w:szCs w:val="24"/>
        </w:rPr>
      </w:pPr>
      <w:r w:rsidRPr="003163EA">
        <w:rPr>
          <w:sz w:val="24"/>
          <w:szCs w:val="24"/>
        </w:rPr>
        <w:t xml:space="preserve">When applying, please specify whether you are wanting to work with a community of interest across the city or a geographical area. Please outline how vulnerability to the climate emergency has informed your choice of focus. </w:t>
      </w:r>
    </w:p>
    <w:p w14:paraId="5702A88E" w14:textId="77777777" w:rsidR="002E3E4E" w:rsidRPr="003163EA" w:rsidRDefault="002E3E4E" w:rsidP="003163EA">
      <w:pPr>
        <w:spacing w:after="0"/>
        <w:rPr>
          <w:sz w:val="24"/>
          <w:szCs w:val="24"/>
        </w:rPr>
      </w:pPr>
    </w:p>
    <w:p w14:paraId="5A494BDE" w14:textId="7895E7C5" w:rsidR="00EB2760" w:rsidRPr="003163EA" w:rsidRDefault="00EB2760" w:rsidP="003163EA">
      <w:pPr>
        <w:spacing w:after="0"/>
        <w:rPr>
          <w:sz w:val="24"/>
          <w:szCs w:val="24"/>
        </w:rPr>
      </w:pPr>
      <w:r w:rsidRPr="003163EA">
        <w:rPr>
          <w:sz w:val="24"/>
          <w:szCs w:val="24"/>
        </w:rPr>
        <w:t xml:space="preserve">We are aware that in previous iterations, </w:t>
      </w:r>
      <w:r w:rsidR="00B87728" w:rsidRPr="003163EA">
        <w:rPr>
          <w:sz w:val="24"/>
          <w:szCs w:val="24"/>
        </w:rPr>
        <w:t>d</w:t>
      </w:r>
      <w:r w:rsidR="00344B1B" w:rsidRPr="003163EA">
        <w:rPr>
          <w:sz w:val="24"/>
          <w:szCs w:val="24"/>
        </w:rPr>
        <w:t>isabled artist</w:t>
      </w:r>
      <w:r w:rsidRPr="003163EA">
        <w:rPr>
          <w:sz w:val="24"/>
          <w:szCs w:val="24"/>
        </w:rPr>
        <w:t xml:space="preserve">s and artists from the Global </w:t>
      </w:r>
      <w:r w:rsidR="00344B1B" w:rsidRPr="003163EA">
        <w:rPr>
          <w:sz w:val="24"/>
          <w:szCs w:val="24"/>
        </w:rPr>
        <w:t>M</w:t>
      </w:r>
      <w:r w:rsidRPr="003163EA">
        <w:rPr>
          <w:sz w:val="24"/>
          <w:szCs w:val="24"/>
        </w:rPr>
        <w:t xml:space="preserve">ajority were under-represented and we welcome applications led by or including artists with these lived experiences and backgrounds. Through our commitment to the Gaelic Arts Plan 2025 – 2029, we also welcome applications from Gaelic artists. </w:t>
      </w:r>
    </w:p>
    <w:p w14:paraId="51AB8576" w14:textId="77777777" w:rsidR="00CB2CA6" w:rsidRDefault="00CB2CA6" w:rsidP="003163EA">
      <w:pPr>
        <w:spacing w:after="0"/>
        <w:rPr>
          <w:sz w:val="24"/>
          <w:szCs w:val="24"/>
        </w:rPr>
      </w:pPr>
    </w:p>
    <w:p w14:paraId="72D05740" w14:textId="77777777" w:rsidR="003163EA" w:rsidRDefault="003163EA" w:rsidP="003163EA">
      <w:pPr>
        <w:spacing w:after="0"/>
        <w:rPr>
          <w:sz w:val="24"/>
          <w:szCs w:val="24"/>
        </w:rPr>
      </w:pPr>
    </w:p>
    <w:p w14:paraId="289B3FC6" w14:textId="77777777" w:rsidR="003163EA" w:rsidRDefault="003163EA" w:rsidP="003163EA">
      <w:pPr>
        <w:spacing w:after="0"/>
        <w:rPr>
          <w:sz w:val="24"/>
          <w:szCs w:val="24"/>
        </w:rPr>
      </w:pPr>
    </w:p>
    <w:p w14:paraId="45D12CA2" w14:textId="77777777" w:rsidR="003163EA" w:rsidRDefault="003163EA" w:rsidP="003163EA">
      <w:pPr>
        <w:spacing w:after="0"/>
        <w:rPr>
          <w:sz w:val="24"/>
          <w:szCs w:val="24"/>
        </w:rPr>
      </w:pPr>
    </w:p>
    <w:p w14:paraId="0B583848" w14:textId="77777777" w:rsidR="003163EA" w:rsidRDefault="003163EA" w:rsidP="003163EA">
      <w:pPr>
        <w:spacing w:after="0"/>
        <w:rPr>
          <w:sz w:val="24"/>
          <w:szCs w:val="24"/>
        </w:rPr>
      </w:pPr>
    </w:p>
    <w:p w14:paraId="3FFFE339" w14:textId="77777777" w:rsidR="003163EA" w:rsidRDefault="003163EA" w:rsidP="003163EA">
      <w:pPr>
        <w:spacing w:after="0"/>
        <w:rPr>
          <w:sz w:val="24"/>
          <w:szCs w:val="24"/>
        </w:rPr>
      </w:pPr>
    </w:p>
    <w:p w14:paraId="2681788F" w14:textId="77777777" w:rsidR="003163EA" w:rsidRDefault="003163EA" w:rsidP="003163EA">
      <w:pPr>
        <w:spacing w:after="0"/>
        <w:rPr>
          <w:sz w:val="24"/>
          <w:szCs w:val="24"/>
        </w:rPr>
      </w:pPr>
    </w:p>
    <w:p w14:paraId="63A219FF" w14:textId="77777777" w:rsidR="003163EA" w:rsidRPr="003163EA" w:rsidRDefault="003163EA" w:rsidP="003163EA">
      <w:pPr>
        <w:spacing w:after="0"/>
        <w:rPr>
          <w:sz w:val="24"/>
          <w:szCs w:val="24"/>
        </w:rPr>
      </w:pPr>
    </w:p>
    <w:p w14:paraId="39C22959" w14:textId="23F9B209" w:rsidR="00C50C52" w:rsidRPr="003163EA" w:rsidRDefault="00CB2CA6" w:rsidP="003163EA">
      <w:pPr>
        <w:spacing w:after="0"/>
        <w:rPr>
          <w:b/>
          <w:bCs/>
          <w:sz w:val="24"/>
          <w:szCs w:val="24"/>
        </w:rPr>
      </w:pPr>
      <w:r w:rsidRPr="003163EA">
        <w:rPr>
          <w:b/>
          <w:bCs/>
          <w:sz w:val="24"/>
          <w:szCs w:val="24"/>
        </w:rPr>
        <w:t>The delivery model</w:t>
      </w:r>
    </w:p>
    <w:p w14:paraId="14C958FD" w14:textId="77777777" w:rsidR="003163EA" w:rsidRDefault="00CB2CA6" w:rsidP="003163EA">
      <w:pPr>
        <w:spacing w:after="0"/>
        <w:rPr>
          <w:sz w:val="24"/>
          <w:szCs w:val="24"/>
        </w:rPr>
      </w:pPr>
      <w:r w:rsidRPr="003163EA">
        <w:rPr>
          <w:sz w:val="24"/>
          <w:szCs w:val="24"/>
        </w:rPr>
        <w:t>3 commissions will be awarded covering activity that will run from January 2026 until December 2027, for 2 days a week.</w:t>
      </w:r>
      <w:r w:rsidR="009F5018" w:rsidRPr="003163EA">
        <w:rPr>
          <w:sz w:val="24"/>
          <w:szCs w:val="24"/>
        </w:rPr>
        <w:t xml:space="preserve">  </w:t>
      </w:r>
      <w:r w:rsidRPr="003163EA">
        <w:rPr>
          <w:sz w:val="24"/>
          <w:szCs w:val="24"/>
        </w:rPr>
        <w:t>The key dates are:</w:t>
      </w:r>
      <w:r w:rsidRPr="003163EA">
        <w:rPr>
          <w:sz w:val="24"/>
          <w:szCs w:val="24"/>
        </w:rPr>
        <w:tab/>
      </w:r>
    </w:p>
    <w:p w14:paraId="52B18F74" w14:textId="77777777" w:rsidR="00CB2CA6" w:rsidRPr="003163EA" w:rsidRDefault="00CB2CA6" w:rsidP="003163EA">
      <w:pPr>
        <w:spacing w:after="0"/>
        <w:rPr>
          <w:sz w:val="24"/>
          <w:szCs w:val="24"/>
        </w:rPr>
      </w:pPr>
    </w:p>
    <w:tbl>
      <w:tblPr>
        <w:tblStyle w:val="TableGrid"/>
        <w:tblW w:w="0" w:type="auto"/>
        <w:tblLook w:val="04A0" w:firstRow="1" w:lastRow="0" w:firstColumn="1" w:lastColumn="0" w:noHBand="0" w:noVBand="1"/>
      </w:tblPr>
      <w:tblGrid>
        <w:gridCol w:w="4508"/>
        <w:gridCol w:w="4508"/>
      </w:tblGrid>
      <w:tr w:rsidR="007D0241" w:rsidRPr="003163EA" w14:paraId="2D664931" w14:textId="77777777" w:rsidTr="003A090E">
        <w:tc>
          <w:tcPr>
            <w:tcW w:w="4508" w:type="dxa"/>
          </w:tcPr>
          <w:p w14:paraId="627D32A8" w14:textId="77777777" w:rsidR="007D0241" w:rsidRPr="003163EA" w:rsidRDefault="007D0241" w:rsidP="003A090E">
            <w:pPr>
              <w:rPr>
                <w:sz w:val="24"/>
                <w:szCs w:val="24"/>
              </w:rPr>
            </w:pPr>
            <w:r w:rsidRPr="003163EA">
              <w:rPr>
                <w:sz w:val="24"/>
                <w:szCs w:val="24"/>
              </w:rPr>
              <w:t>Deadline for submissions</w:t>
            </w:r>
          </w:p>
        </w:tc>
        <w:tc>
          <w:tcPr>
            <w:tcW w:w="4508" w:type="dxa"/>
          </w:tcPr>
          <w:p w14:paraId="780D32E4" w14:textId="325EE3BC" w:rsidR="007D0241" w:rsidRPr="003163EA" w:rsidRDefault="007D0241" w:rsidP="003A090E">
            <w:pPr>
              <w:rPr>
                <w:sz w:val="24"/>
                <w:szCs w:val="24"/>
              </w:rPr>
            </w:pPr>
            <w:r w:rsidRPr="003163EA">
              <w:rPr>
                <w:sz w:val="24"/>
                <w:szCs w:val="24"/>
              </w:rPr>
              <w:t xml:space="preserve">9am, </w:t>
            </w:r>
            <w:r>
              <w:rPr>
                <w:sz w:val="24"/>
                <w:szCs w:val="24"/>
              </w:rPr>
              <w:t xml:space="preserve">Friday 24 October </w:t>
            </w:r>
          </w:p>
        </w:tc>
      </w:tr>
      <w:tr w:rsidR="007D0241" w:rsidRPr="003163EA" w14:paraId="06600E9D" w14:textId="77777777" w:rsidTr="003A090E">
        <w:tc>
          <w:tcPr>
            <w:tcW w:w="4508" w:type="dxa"/>
          </w:tcPr>
          <w:p w14:paraId="4812BA16" w14:textId="77777777" w:rsidR="007D0241" w:rsidRPr="003163EA" w:rsidRDefault="007D0241" w:rsidP="003A090E">
            <w:pPr>
              <w:rPr>
                <w:sz w:val="24"/>
                <w:szCs w:val="24"/>
              </w:rPr>
            </w:pPr>
            <w:r>
              <w:rPr>
                <w:sz w:val="24"/>
                <w:szCs w:val="24"/>
              </w:rPr>
              <w:t xml:space="preserve">Submission Assessment and shortlisting </w:t>
            </w:r>
          </w:p>
        </w:tc>
        <w:tc>
          <w:tcPr>
            <w:tcW w:w="4508" w:type="dxa"/>
          </w:tcPr>
          <w:p w14:paraId="1179BD4E" w14:textId="7047F183" w:rsidR="007D0241" w:rsidRPr="003163EA" w:rsidRDefault="007D0241" w:rsidP="003A090E">
            <w:pPr>
              <w:rPr>
                <w:sz w:val="24"/>
                <w:szCs w:val="24"/>
              </w:rPr>
            </w:pPr>
            <w:r>
              <w:rPr>
                <w:sz w:val="24"/>
                <w:szCs w:val="24"/>
              </w:rPr>
              <w:t xml:space="preserve">27 October – 7 November 2025 </w:t>
            </w:r>
          </w:p>
        </w:tc>
      </w:tr>
      <w:tr w:rsidR="007D0241" w:rsidRPr="003163EA" w14:paraId="1EA78088" w14:textId="77777777" w:rsidTr="003A090E">
        <w:tc>
          <w:tcPr>
            <w:tcW w:w="4508" w:type="dxa"/>
          </w:tcPr>
          <w:p w14:paraId="2E1D5622" w14:textId="77777777" w:rsidR="007D0241" w:rsidRPr="003163EA" w:rsidRDefault="007D0241" w:rsidP="003A090E">
            <w:pPr>
              <w:rPr>
                <w:sz w:val="24"/>
                <w:szCs w:val="24"/>
              </w:rPr>
            </w:pPr>
            <w:r w:rsidRPr="003163EA">
              <w:rPr>
                <w:sz w:val="24"/>
                <w:szCs w:val="24"/>
              </w:rPr>
              <w:t>Interview week for shortlisted candidates</w:t>
            </w:r>
          </w:p>
        </w:tc>
        <w:tc>
          <w:tcPr>
            <w:tcW w:w="4508" w:type="dxa"/>
          </w:tcPr>
          <w:p w14:paraId="367E1990" w14:textId="3AA8CD14" w:rsidR="007D0241" w:rsidRPr="003163EA" w:rsidRDefault="007D0241" w:rsidP="003A090E">
            <w:pPr>
              <w:rPr>
                <w:sz w:val="24"/>
                <w:szCs w:val="24"/>
              </w:rPr>
            </w:pPr>
            <w:r w:rsidRPr="003163EA">
              <w:rPr>
                <w:sz w:val="24"/>
                <w:szCs w:val="24"/>
              </w:rPr>
              <w:t>Week beginning 10</w:t>
            </w:r>
            <w:r>
              <w:rPr>
                <w:sz w:val="24"/>
                <w:szCs w:val="24"/>
              </w:rPr>
              <w:t xml:space="preserve"> </w:t>
            </w:r>
            <w:r w:rsidRPr="003163EA">
              <w:rPr>
                <w:sz w:val="24"/>
                <w:szCs w:val="24"/>
              </w:rPr>
              <w:t>November 2025</w:t>
            </w:r>
            <w:r>
              <w:rPr>
                <w:sz w:val="24"/>
                <w:szCs w:val="24"/>
              </w:rPr>
              <w:t xml:space="preserve"> </w:t>
            </w:r>
          </w:p>
        </w:tc>
      </w:tr>
      <w:tr w:rsidR="007D0241" w:rsidRPr="003163EA" w14:paraId="479F4C44" w14:textId="77777777" w:rsidTr="003A090E">
        <w:tc>
          <w:tcPr>
            <w:tcW w:w="4508" w:type="dxa"/>
          </w:tcPr>
          <w:p w14:paraId="1AFAA55E" w14:textId="77777777" w:rsidR="007D0241" w:rsidRPr="003163EA" w:rsidRDefault="007D0241" w:rsidP="003A090E">
            <w:pPr>
              <w:rPr>
                <w:sz w:val="24"/>
                <w:szCs w:val="24"/>
              </w:rPr>
            </w:pPr>
            <w:r w:rsidRPr="003163EA">
              <w:rPr>
                <w:sz w:val="24"/>
                <w:szCs w:val="24"/>
              </w:rPr>
              <w:t>Decision and notification of candidates</w:t>
            </w:r>
          </w:p>
        </w:tc>
        <w:tc>
          <w:tcPr>
            <w:tcW w:w="4508" w:type="dxa"/>
          </w:tcPr>
          <w:p w14:paraId="1CA6D753" w14:textId="683026E8" w:rsidR="007D0241" w:rsidRPr="003163EA" w:rsidRDefault="007D0241" w:rsidP="003A090E">
            <w:pPr>
              <w:rPr>
                <w:sz w:val="24"/>
                <w:szCs w:val="24"/>
              </w:rPr>
            </w:pPr>
            <w:r w:rsidRPr="003163EA">
              <w:rPr>
                <w:sz w:val="24"/>
                <w:szCs w:val="24"/>
              </w:rPr>
              <w:t>Week beginning 24 November 2025</w:t>
            </w:r>
          </w:p>
        </w:tc>
      </w:tr>
      <w:tr w:rsidR="007D0241" w:rsidRPr="003163EA" w14:paraId="282B41A6" w14:textId="77777777" w:rsidTr="003A090E">
        <w:tc>
          <w:tcPr>
            <w:tcW w:w="4508" w:type="dxa"/>
          </w:tcPr>
          <w:p w14:paraId="453DA09F" w14:textId="77777777" w:rsidR="007D0241" w:rsidRPr="003163EA" w:rsidRDefault="007D0241" w:rsidP="003A090E">
            <w:pPr>
              <w:rPr>
                <w:sz w:val="24"/>
                <w:szCs w:val="24"/>
              </w:rPr>
            </w:pPr>
            <w:r w:rsidRPr="003163EA">
              <w:rPr>
                <w:sz w:val="24"/>
                <w:szCs w:val="24"/>
              </w:rPr>
              <w:t>Inception meeting</w:t>
            </w:r>
          </w:p>
        </w:tc>
        <w:tc>
          <w:tcPr>
            <w:tcW w:w="4508" w:type="dxa"/>
          </w:tcPr>
          <w:p w14:paraId="6847DE62" w14:textId="77777777" w:rsidR="007D0241" w:rsidRPr="003163EA" w:rsidRDefault="007D0241" w:rsidP="003A090E">
            <w:pPr>
              <w:rPr>
                <w:sz w:val="24"/>
                <w:szCs w:val="24"/>
              </w:rPr>
            </w:pPr>
            <w:r w:rsidRPr="003163EA">
              <w:rPr>
                <w:sz w:val="24"/>
                <w:szCs w:val="24"/>
              </w:rPr>
              <w:t>Early December 2025</w:t>
            </w:r>
          </w:p>
        </w:tc>
      </w:tr>
      <w:tr w:rsidR="007D0241" w:rsidRPr="003163EA" w14:paraId="63A89214" w14:textId="77777777" w:rsidTr="003A090E">
        <w:tc>
          <w:tcPr>
            <w:tcW w:w="4508" w:type="dxa"/>
          </w:tcPr>
          <w:p w14:paraId="1E82544C" w14:textId="77777777" w:rsidR="007D0241" w:rsidRPr="003163EA" w:rsidRDefault="007D0241" w:rsidP="003A090E">
            <w:pPr>
              <w:rPr>
                <w:sz w:val="24"/>
                <w:szCs w:val="24"/>
              </w:rPr>
            </w:pPr>
            <w:r w:rsidRPr="003163EA">
              <w:rPr>
                <w:sz w:val="24"/>
                <w:szCs w:val="24"/>
              </w:rPr>
              <w:t>Final paperwork including PVG checks</w:t>
            </w:r>
          </w:p>
        </w:tc>
        <w:tc>
          <w:tcPr>
            <w:tcW w:w="4508" w:type="dxa"/>
          </w:tcPr>
          <w:p w14:paraId="08E8BD08" w14:textId="77777777" w:rsidR="007D0241" w:rsidRPr="003163EA" w:rsidRDefault="007D0241" w:rsidP="003A090E">
            <w:pPr>
              <w:rPr>
                <w:sz w:val="24"/>
                <w:szCs w:val="24"/>
              </w:rPr>
            </w:pPr>
            <w:r w:rsidRPr="003163EA">
              <w:rPr>
                <w:sz w:val="24"/>
                <w:szCs w:val="24"/>
              </w:rPr>
              <w:t>December 2025</w:t>
            </w:r>
          </w:p>
        </w:tc>
      </w:tr>
      <w:tr w:rsidR="007D0241" w:rsidRPr="003163EA" w14:paraId="34FDDFD1" w14:textId="77777777" w:rsidTr="003A090E">
        <w:tc>
          <w:tcPr>
            <w:tcW w:w="4508" w:type="dxa"/>
          </w:tcPr>
          <w:p w14:paraId="54F8EF9E" w14:textId="77777777" w:rsidR="007D0241" w:rsidRPr="003163EA" w:rsidRDefault="007D0241" w:rsidP="003A090E">
            <w:pPr>
              <w:rPr>
                <w:sz w:val="24"/>
                <w:szCs w:val="24"/>
              </w:rPr>
            </w:pPr>
            <w:r w:rsidRPr="003163EA">
              <w:rPr>
                <w:sz w:val="24"/>
                <w:szCs w:val="24"/>
              </w:rPr>
              <w:t>Project start</w:t>
            </w:r>
          </w:p>
        </w:tc>
        <w:tc>
          <w:tcPr>
            <w:tcW w:w="4508" w:type="dxa"/>
          </w:tcPr>
          <w:p w14:paraId="6D0D5EE1" w14:textId="77777777" w:rsidR="007D0241" w:rsidRPr="003163EA" w:rsidRDefault="007D0241" w:rsidP="003A090E">
            <w:pPr>
              <w:rPr>
                <w:sz w:val="24"/>
                <w:szCs w:val="24"/>
              </w:rPr>
            </w:pPr>
            <w:r w:rsidRPr="003163EA">
              <w:rPr>
                <w:sz w:val="24"/>
                <w:szCs w:val="24"/>
              </w:rPr>
              <w:t>January 2026</w:t>
            </w:r>
          </w:p>
        </w:tc>
      </w:tr>
      <w:tr w:rsidR="007D0241" w:rsidRPr="003163EA" w14:paraId="409DAE60" w14:textId="77777777" w:rsidTr="003A090E">
        <w:tc>
          <w:tcPr>
            <w:tcW w:w="4508" w:type="dxa"/>
          </w:tcPr>
          <w:p w14:paraId="0A8014FE" w14:textId="77777777" w:rsidR="007D0241" w:rsidRPr="003163EA" w:rsidRDefault="007D0241" w:rsidP="003A090E">
            <w:pPr>
              <w:rPr>
                <w:sz w:val="24"/>
                <w:szCs w:val="24"/>
              </w:rPr>
            </w:pPr>
            <w:proofErr w:type="gramStart"/>
            <w:r w:rsidRPr="003163EA">
              <w:rPr>
                <w:sz w:val="24"/>
                <w:szCs w:val="24"/>
              </w:rPr>
              <w:t>6 month</w:t>
            </w:r>
            <w:proofErr w:type="gramEnd"/>
            <w:r w:rsidRPr="003163EA">
              <w:rPr>
                <w:sz w:val="24"/>
                <w:szCs w:val="24"/>
              </w:rPr>
              <w:t xml:space="preserve"> report and review </w:t>
            </w:r>
          </w:p>
        </w:tc>
        <w:tc>
          <w:tcPr>
            <w:tcW w:w="4508" w:type="dxa"/>
          </w:tcPr>
          <w:p w14:paraId="6EB2135C" w14:textId="77777777" w:rsidR="007D0241" w:rsidRPr="003163EA" w:rsidRDefault="007D0241" w:rsidP="003A090E">
            <w:pPr>
              <w:rPr>
                <w:sz w:val="24"/>
                <w:szCs w:val="24"/>
              </w:rPr>
            </w:pPr>
            <w:r w:rsidRPr="003163EA">
              <w:rPr>
                <w:sz w:val="24"/>
                <w:szCs w:val="24"/>
              </w:rPr>
              <w:t>June 2026</w:t>
            </w:r>
          </w:p>
        </w:tc>
      </w:tr>
      <w:tr w:rsidR="007D0241" w:rsidRPr="003163EA" w14:paraId="6A73B288" w14:textId="77777777" w:rsidTr="003A090E">
        <w:tc>
          <w:tcPr>
            <w:tcW w:w="4508" w:type="dxa"/>
          </w:tcPr>
          <w:p w14:paraId="7C377FC0" w14:textId="77777777" w:rsidR="007D0241" w:rsidRPr="003163EA" w:rsidRDefault="007D0241" w:rsidP="003A090E">
            <w:pPr>
              <w:rPr>
                <w:sz w:val="24"/>
                <w:szCs w:val="24"/>
              </w:rPr>
            </w:pPr>
            <w:r w:rsidRPr="003163EA">
              <w:rPr>
                <w:sz w:val="24"/>
                <w:szCs w:val="24"/>
              </w:rPr>
              <w:t xml:space="preserve">1 year report and review; submission of detailed plan and budget for year 2 </w:t>
            </w:r>
          </w:p>
        </w:tc>
        <w:tc>
          <w:tcPr>
            <w:tcW w:w="4508" w:type="dxa"/>
          </w:tcPr>
          <w:p w14:paraId="782CD1A6" w14:textId="77777777" w:rsidR="007D0241" w:rsidRPr="003163EA" w:rsidRDefault="007D0241" w:rsidP="003A090E">
            <w:pPr>
              <w:rPr>
                <w:sz w:val="24"/>
                <w:szCs w:val="24"/>
              </w:rPr>
            </w:pPr>
            <w:r w:rsidRPr="003163EA">
              <w:rPr>
                <w:sz w:val="24"/>
                <w:szCs w:val="24"/>
              </w:rPr>
              <w:t>December 2026</w:t>
            </w:r>
          </w:p>
        </w:tc>
      </w:tr>
      <w:tr w:rsidR="007D0241" w:rsidRPr="003163EA" w14:paraId="28197030" w14:textId="77777777" w:rsidTr="003A090E">
        <w:tc>
          <w:tcPr>
            <w:tcW w:w="4508" w:type="dxa"/>
          </w:tcPr>
          <w:p w14:paraId="7394F487" w14:textId="77777777" w:rsidR="007D0241" w:rsidRPr="003163EA" w:rsidRDefault="007D0241" w:rsidP="003A090E">
            <w:pPr>
              <w:rPr>
                <w:sz w:val="24"/>
                <w:szCs w:val="24"/>
              </w:rPr>
            </w:pPr>
            <w:proofErr w:type="gramStart"/>
            <w:r w:rsidRPr="003163EA">
              <w:rPr>
                <w:sz w:val="24"/>
                <w:szCs w:val="24"/>
              </w:rPr>
              <w:t>18 month</w:t>
            </w:r>
            <w:proofErr w:type="gramEnd"/>
            <w:r w:rsidRPr="003163EA">
              <w:rPr>
                <w:sz w:val="24"/>
                <w:szCs w:val="24"/>
              </w:rPr>
              <w:t xml:space="preserve"> report and review </w:t>
            </w:r>
          </w:p>
        </w:tc>
        <w:tc>
          <w:tcPr>
            <w:tcW w:w="4508" w:type="dxa"/>
          </w:tcPr>
          <w:p w14:paraId="3475D92D" w14:textId="77777777" w:rsidR="007D0241" w:rsidRPr="003163EA" w:rsidRDefault="007D0241" w:rsidP="003A090E">
            <w:pPr>
              <w:rPr>
                <w:sz w:val="24"/>
                <w:szCs w:val="24"/>
              </w:rPr>
            </w:pPr>
            <w:r w:rsidRPr="003163EA">
              <w:rPr>
                <w:sz w:val="24"/>
                <w:szCs w:val="24"/>
              </w:rPr>
              <w:t>June 2027</w:t>
            </w:r>
          </w:p>
        </w:tc>
      </w:tr>
      <w:tr w:rsidR="007D0241" w:rsidRPr="003163EA" w14:paraId="3E7665B9" w14:textId="77777777" w:rsidTr="003A090E">
        <w:tc>
          <w:tcPr>
            <w:tcW w:w="4508" w:type="dxa"/>
          </w:tcPr>
          <w:p w14:paraId="72F196EF" w14:textId="77777777" w:rsidR="007D0241" w:rsidRPr="003163EA" w:rsidRDefault="007D0241" w:rsidP="003A090E">
            <w:pPr>
              <w:rPr>
                <w:sz w:val="24"/>
                <w:szCs w:val="24"/>
              </w:rPr>
            </w:pPr>
            <w:r w:rsidRPr="003163EA">
              <w:rPr>
                <w:sz w:val="24"/>
                <w:szCs w:val="24"/>
              </w:rPr>
              <w:t xml:space="preserve">End of project review and final report </w:t>
            </w:r>
          </w:p>
        </w:tc>
        <w:tc>
          <w:tcPr>
            <w:tcW w:w="4508" w:type="dxa"/>
          </w:tcPr>
          <w:p w14:paraId="39384330" w14:textId="77777777" w:rsidR="007D0241" w:rsidRPr="003163EA" w:rsidRDefault="007D0241" w:rsidP="003A090E">
            <w:pPr>
              <w:rPr>
                <w:sz w:val="24"/>
                <w:szCs w:val="24"/>
              </w:rPr>
            </w:pPr>
            <w:r w:rsidRPr="003163EA">
              <w:rPr>
                <w:sz w:val="24"/>
                <w:szCs w:val="24"/>
              </w:rPr>
              <w:t>December 2027</w:t>
            </w:r>
          </w:p>
        </w:tc>
      </w:tr>
    </w:tbl>
    <w:p w14:paraId="494C9DA6" w14:textId="77777777" w:rsidR="003163EA" w:rsidRDefault="003163EA" w:rsidP="003163EA">
      <w:pPr>
        <w:spacing w:after="0"/>
        <w:rPr>
          <w:sz w:val="24"/>
          <w:szCs w:val="24"/>
        </w:rPr>
      </w:pPr>
    </w:p>
    <w:p w14:paraId="47F77E22" w14:textId="1A516FB8" w:rsidR="00C50C52" w:rsidRPr="003163EA" w:rsidRDefault="007666C7" w:rsidP="003163EA">
      <w:pPr>
        <w:spacing w:after="0"/>
        <w:rPr>
          <w:sz w:val="24"/>
          <w:szCs w:val="24"/>
        </w:rPr>
      </w:pPr>
      <w:r w:rsidRPr="003163EA">
        <w:rPr>
          <w:sz w:val="24"/>
          <w:szCs w:val="24"/>
        </w:rPr>
        <w:t>Artists delivering these commissions will be expected to be part of regular peer exchange meetings</w:t>
      </w:r>
      <w:r w:rsidR="0041622D" w:rsidRPr="003163EA">
        <w:rPr>
          <w:sz w:val="24"/>
          <w:szCs w:val="24"/>
        </w:rPr>
        <w:t xml:space="preserve">. There will be a range of monitoring data and information that we will expect you to gather such as </w:t>
      </w:r>
      <w:r w:rsidRPr="003163EA">
        <w:rPr>
          <w:sz w:val="24"/>
          <w:szCs w:val="24"/>
        </w:rPr>
        <w:t>attendance at and frequency of workshops, environmental impact and</w:t>
      </w:r>
      <w:r w:rsidR="0041622D" w:rsidRPr="003163EA">
        <w:rPr>
          <w:sz w:val="24"/>
          <w:szCs w:val="24"/>
        </w:rPr>
        <w:t xml:space="preserve"> wellbeing impact. </w:t>
      </w:r>
      <w:r w:rsidRPr="003163EA">
        <w:rPr>
          <w:sz w:val="24"/>
          <w:szCs w:val="24"/>
        </w:rPr>
        <w:t xml:space="preserve"> </w:t>
      </w:r>
    </w:p>
    <w:p w14:paraId="0D8D1DF4" w14:textId="77777777" w:rsidR="002555E1" w:rsidRPr="003163EA" w:rsidRDefault="002555E1" w:rsidP="003163EA">
      <w:pPr>
        <w:spacing w:after="0"/>
        <w:rPr>
          <w:sz w:val="24"/>
          <w:szCs w:val="24"/>
        </w:rPr>
      </w:pPr>
    </w:p>
    <w:p w14:paraId="1F226AA9" w14:textId="77777777" w:rsidR="0041622D" w:rsidRPr="003163EA" w:rsidRDefault="0041622D" w:rsidP="003163EA">
      <w:pPr>
        <w:autoSpaceDE w:val="0"/>
        <w:autoSpaceDN w:val="0"/>
        <w:adjustRightInd w:val="0"/>
        <w:spacing w:after="0"/>
        <w:rPr>
          <w:rFonts w:cs="Arial"/>
          <w:b/>
          <w:bCs/>
          <w:sz w:val="24"/>
          <w:szCs w:val="24"/>
        </w:rPr>
      </w:pPr>
      <w:r w:rsidRPr="003163EA">
        <w:rPr>
          <w:rFonts w:cs="Arial"/>
          <w:b/>
          <w:bCs/>
          <w:sz w:val="24"/>
          <w:szCs w:val="24"/>
        </w:rPr>
        <w:t>Fee</w:t>
      </w:r>
    </w:p>
    <w:p w14:paraId="1701364C" w14:textId="7D48C9A2" w:rsidR="0041622D" w:rsidRPr="003163EA" w:rsidRDefault="0041622D" w:rsidP="003163EA">
      <w:pPr>
        <w:autoSpaceDE w:val="0"/>
        <w:autoSpaceDN w:val="0"/>
        <w:adjustRightInd w:val="0"/>
        <w:spacing w:after="0"/>
        <w:rPr>
          <w:rFonts w:cs="Arial"/>
          <w:sz w:val="24"/>
          <w:szCs w:val="24"/>
        </w:rPr>
      </w:pPr>
      <w:r w:rsidRPr="003163EA">
        <w:rPr>
          <w:rFonts w:cs="Arial"/>
          <w:sz w:val="24"/>
          <w:szCs w:val="24"/>
        </w:rPr>
        <w:t xml:space="preserve">A fee of </w:t>
      </w:r>
      <w:r w:rsidRPr="007D0241">
        <w:rPr>
          <w:rFonts w:cs="Arial"/>
          <w:b/>
          <w:bCs/>
          <w:sz w:val="24"/>
          <w:szCs w:val="24"/>
        </w:rPr>
        <w:t>£</w:t>
      </w:r>
      <w:r w:rsidR="003655C0" w:rsidRPr="007D0241">
        <w:rPr>
          <w:rFonts w:cs="Arial"/>
          <w:b/>
          <w:bCs/>
          <w:sz w:val="24"/>
          <w:szCs w:val="24"/>
        </w:rPr>
        <w:t>57</w:t>
      </w:r>
      <w:r w:rsidR="00A06EC8">
        <w:rPr>
          <w:rFonts w:cs="Arial"/>
          <w:b/>
          <w:bCs/>
          <w:sz w:val="24"/>
          <w:szCs w:val="24"/>
        </w:rPr>
        <w:t>,</w:t>
      </w:r>
      <w:r w:rsidR="003655C0" w:rsidRPr="007D0241">
        <w:rPr>
          <w:rFonts w:cs="Arial"/>
          <w:b/>
          <w:bCs/>
          <w:sz w:val="24"/>
          <w:szCs w:val="24"/>
        </w:rPr>
        <w:t>642</w:t>
      </w:r>
      <w:r w:rsidRPr="007D0241">
        <w:rPr>
          <w:rFonts w:cs="Arial"/>
          <w:b/>
          <w:bCs/>
          <w:sz w:val="24"/>
          <w:szCs w:val="24"/>
        </w:rPr>
        <w:t xml:space="preserve"> is</w:t>
      </w:r>
      <w:r w:rsidRPr="003163EA">
        <w:rPr>
          <w:rFonts w:cs="Arial"/>
          <w:sz w:val="24"/>
          <w:szCs w:val="24"/>
        </w:rPr>
        <w:t xml:space="preserve"> available to undertake this work</w:t>
      </w:r>
      <w:r w:rsidR="003655C0" w:rsidRPr="003163EA">
        <w:rPr>
          <w:rFonts w:cs="Arial"/>
          <w:sz w:val="24"/>
          <w:szCs w:val="24"/>
        </w:rPr>
        <w:t xml:space="preserve"> across 2 years</w:t>
      </w:r>
      <w:r w:rsidR="009724A3" w:rsidRPr="003163EA">
        <w:rPr>
          <w:rFonts w:cs="Arial"/>
          <w:sz w:val="24"/>
          <w:szCs w:val="24"/>
        </w:rPr>
        <w:t>.</w:t>
      </w:r>
      <w:r w:rsidRPr="003163EA">
        <w:rPr>
          <w:rFonts w:cs="Arial"/>
          <w:sz w:val="24"/>
          <w:szCs w:val="24"/>
        </w:rPr>
        <w:t xml:space="preserve"> This is split into 4 </w:t>
      </w:r>
      <w:r w:rsidR="00D04837" w:rsidRPr="003163EA">
        <w:rPr>
          <w:rFonts w:cs="Arial"/>
          <w:sz w:val="24"/>
          <w:szCs w:val="24"/>
        </w:rPr>
        <w:t>instalments</w:t>
      </w:r>
      <w:r w:rsidRPr="003163EA">
        <w:rPr>
          <w:rFonts w:cs="Arial"/>
          <w:sz w:val="24"/>
          <w:szCs w:val="24"/>
        </w:rPr>
        <w:t xml:space="preserve"> </w:t>
      </w:r>
      <w:r w:rsidR="00B87728" w:rsidRPr="003163EA">
        <w:rPr>
          <w:rFonts w:cs="Arial"/>
          <w:sz w:val="24"/>
          <w:szCs w:val="24"/>
        </w:rPr>
        <w:t xml:space="preserve">of </w:t>
      </w:r>
      <w:r w:rsidR="00476766" w:rsidRPr="007D0241">
        <w:rPr>
          <w:rFonts w:cs="Arial"/>
          <w:b/>
          <w:bCs/>
          <w:sz w:val="24"/>
          <w:szCs w:val="24"/>
        </w:rPr>
        <w:t>£14</w:t>
      </w:r>
      <w:r w:rsidR="00A06EC8">
        <w:rPr>
          <w:rFonts w:cs="Arial"/>
          <w:b/>
          <w:bCs/>
          <w:sz w:val="24"/>
          <w:szCs w:val="24"/>
        </w:rPr>
        <w:t>,</w:t>
      </w:r>
      <w:r w:rsidR="00476766" w:rsidRPr="007D0241">
        <w:rPr>
          <w:rFonts w:cs="Arial"/>
          <w:b/>
          <w:bCs/>
          <w:sz w:val="24"/>
          <w:szCs w:val="24"/>
        </w:rPr>
        <w:t>410.56</w:t>
      </w:r>
      <w:r w:rsidR="00476766" w:rsidRPr="003163EA">
        <w:rPr>
          <w:rFonts w:cs="Arial"/>
          <w:sz w:val="24"/>
          <w:szCs w:val="24"/>
        </w:rPr>
        <w:t xml:space="preserve"> </w:t>
      </w:r>
      <w:r w:rsidRPr="003163EA">
        <w:rPr>
          <w:rFonts w:cs="Arial"/>
          <w:sz w:val="24"/>
          <w:szCs w:val="24"/>
        </w:rPr>
        <w:t xml:space="preserve">covering each 6 monthly </w:t>
      </w:r>
      <w:proofErr w:type="gramStart"/>
      <w:r w:rsidRPr="003163EA">
        <w:rPr>
          <w:rFonts w:cs="Arial"/>
          <w:sz w:val="24"/>
          <w:szCs w:val="24"/>
        </w:rPr>
        <w:t>bloc</w:t>
      </w:r>
      <w:r w:rsidR="009724A3" w:rsidRPr="003163EA">
        <w:rPr>
          <w:rFonts w:cs="Arial"/>
          <w:sz w:val="24"/>
          <w:szCs w:val="24"/>
        </w:rPr>
        <w:t>k</w:t>
      </w:r>
      <w:proofErr w:type="gramEnd"/>
      <w:r w:rsidRPr="003163EA">
        <w:rPr>
          <w:rFonts w:cs="Arial"/>
          <w:sz w:val="24"/>
          <w:szCs w:val="24"/>
        </w:rPr>
        <w:t xml:space="preserve"> of delivery</w:t>
      </w:r>
      <w:r w:rsidR="00476766" w:rsidRPr="003163EA">
        <w:rPr>
          <w:rFonts w:cs="Arial"/>
          <w:sz w:val="24"/>
          <w:szCs w:val="24"/>
        </w:rPr>
        <w:t xml:space="preserve">, </w:t>
      </w:r>
      <w:r w:rsidR="00D04837" w:rsidRPr="003163EA">
        <w:rPr>
          <w:rFonts w:cs="Arial"/>
          <w:sz w:val="24"/>
          <w:szCs w:val="24"/>
        </w:rPr>
        <w:t>paid at the start of each bloc</w:t>
      </w:r>
      <w:r w:rsidR="009724A3" w:rsidRPr="003163EA">
        <w:rPr>
          <w:rFonts w:cs="Arial"/>
          <w:sz w:val="24"/>
          <w:szCs w:val="24"/>
        </w:rPr>
        <w:t>k</w:t>
      </w:r>
      <w:r w:rsidR="00D04837" w:rsidRPr="003163EA">
        <w:rPr>
          <w:rFonts w:cs="Arial"/>
          <w:sz w:val="24"/>
          <w:szCs w:val="24"/>
        </w:rPr>
        <w:t>. P</w:t>
      </w:r>
      <w:r w:rsidRPr="003163EA">
        <w:rPr>
          <w:rFonts w:cs="Arial"/>
          <w:sz w:val="24"/>
          <w:szCs w:val="24"/>
        </w:rPr>
        <w:t xml:space="preserve">ayment of </w:t>
      </w:r>
      <w:r w:rsidR="00D04837" w:rsidRPr="003163EA">
        <w:rPr>
          <w:rFonts w:cs="Arial"/>
          <w:sz w:val="24"/>
          <w:szCs w:val="24"/>
        </w:rPr>
        <w:t>instalments</w:t>
      </w:r>
      <w:r w:rsidRPr="003163EA">
        <w:rPr>
          <w:rFonts w:cs="Arial"/>
          <w:sz w:val="24"/>
          <w:szCs w:val="24"/>
        </w:rPr>
        <w:t xml:space="preserve"> is contingent upon successful delivery of each</w:t>
      </w:r>
      <w:r w:rsidR="00D04837" w:rsidRPr="003163EA">
        <w:rPr>
          <w:rFonts w:cs="Arial"/>
          <w:sz w:val="24"/>
          <w:szCs w:val="24"/>
        </w:rPr>
        <w:t xml:space="preserve"> previous</w:t>
      </w:r>
      <w:r w:rsidRPr="003163EA">
        <w:rPr>
          <w:rFonts w:cs="Arial"/>
          <w:sz w:val="24"/>
          <w:szCs w:val="24"/>
        </w:rPr>
        <w:t xml:space="preserve"> milestones</w:t>
      </w:r>
      <w:r w:rsidR="00B16B12" w:rsidRPr="003163EA">
        <w:rPr>
          <w:rFonts w:cs="Arial"/>
          <w:sz w:val="24"/>
          <w:szCs w:val="24"/>
        </w:rPr>
        <w:t>’</w:t>
      </w:r>
      <w:r w:rsidRPr="003163EA">
        <w:rPr>
          <w:rFonts w:cs="Arial"/>
          <w:sz w:val="24"/>
          <w:szCs w:val="24"/>
        </w:rPr>
        <w:t xml:space="preserve"> requirements. </w:t>
      </w:r>
      <w:r w:rsidR="002E3E4E" w:rsidRPr="003163EA">
        <w:rPr>
          <w:rFonts w:cs="Arial"/>
          <w:sz w:val="24"/>
          <w:szCs w:val="24"/>
        </w:rPr>
        <w:t xml:space="preserve">If agreed milestones and other contractual obligations are not met within each </w:t>
      </w:r>
      <w:proofErr w:type="gramStart"/>
      <w:r w:rsidR="002E3E4E" w:rsidRPr="003163EA">
        <w:rPr>
          <w:rFonts w:cs="Arial"/>
          <w:sz w:val="24"/>
          <w:szCs w:val="24"/>
        </w:rPr>
        <w:t>6 month</w:t>
      </w:r>
      <w:proofErr w:type="gramEnd"/>
      <w:r w:rsidR="002E3E4E" w:rsidRPr="003163EA">
        <w:rPr>
          <w:rFonts w:cs="Arial"/>
          <w:sz w:val="24"/>
          <w:szCs w:val="24"/>
        </w:rPr>
        <w:t xml:space="preserve"> period, </w:t>
      </w:r>
      <w:r w:rsidR="00476766" w:rsidRPr="003163EA">
        <w:rPr>
          <w:rFonts w:cs="Arial"/>
          <w:sz w:val="24"/>
          <w:szCs w:val="24"/>
        </w:rPr>
        <w:t>the contract will be terminated</w:t>
      </w:r>
      <w:r w:rsidR="002E3E4E" w:rsidRPr="003163EA">
        <w:rPr>
          <w:rFonts w:cs="Arial"/>
          <w:sz w:val="24"/>
          <w:szCs w:val="24"/>
        </w:rPr>
        <w:t xml:space="preserve">. </w:t>
      </w:r>
    </w:p>
    <w:p w14:paraId="10B31BF3" w14:textId="0FEA2EF8" w:rsidR="0041622D" w:rsidRPr="003163EA" w:rsidRDefault="0041622D" w:rsidP="003163EA">
      <w:pPr>
        <w:autoSpaceDE w:val="0"/>
        <w:autoSpaceDN w:val="0"/>
        <w:adjustRightInd w:val="0"/>
        <w:spacing w:after="0"/>
        <w:rPr>
          <w:rFonts w:cs="Arial"/>
          <w:sz w:val="24"/>
          <w:szCs w:val="24"/>
        </w:rPr>
      </w:pPr>
      <w:r w:rsidRPr="003163EA">
        <w:rPr>
          <w:rFonts w:cs="Arial"/>
          <w:sz w:val="24"/>
          <w:szCs w:val="24"/>
        </w:rPr>
        <w:t>Additional funds up to £</w:t>
      </w:r>
      <w:r w:rsidR="005623A7" w:rsidRPr="003163EA">
        <w:rPr>
          <w:rFonts w:cs="Arial"/>
          <w:sz w:val="24"/>
          <w:szCs w:val="24"/>
        </w:rPr>
        <w:t xml:space="preserve">6000 </w:t>
      </w:r>
      <w:r w:rsidRPr="003163EA">
        <w:rPr>
          <w:rFonts w:cs="Arial"/>
          <w:sz w:val="24"/>
          <w:szCs w:val="24"/>
        </w:rPr>
        <w:t xml:space="preserve">are available </w:t>
      </w:r>
      <w:r w:rsidR="005623A7" w:rsidRPr="003163EA">
        <w:rPr>
          <w:rFonts w:cs="Arial"/>
          <w:sz w:val="24"/>
          <w:szCs w:val="24"/>
        </w:rPr>
        <w:t xml:space="preserve">across the 2 years </w:t>
      </w:r>
      <w:r w:rsidRPr="003163EA">
        <w:rPr>
          <w:rFonts w:cs="Arial"/>
          <w:sz w:val="24"/>
          <w:szCs w:val="24"/>
        </w:rPr>
        <w:t xml:space="preserve">to </w:t>
      </w:r>
      <w:r w:rsidRPr="003163EA">
        <w:rPr>
          <w:sz w:val="24"/>
          <w:szCs w:val="24"/>
        </w:rPr>
        <w:t xml:space="preserve">support </w:t>
      </w:r>
      <w:r w:rsidR="002E3E4E" w:rsidRPr="003163EA">
        <w:rPr>
          <w:sz w:val="24"/>
          <w:szCs w:val="24"/>
        </w:rPr>
        <w:t xml:space="preserve">production costs </w:t>
      </w:r>
      <w:r w:rsidRPr="003163EA">
        <w:rPr>
          <w:sz w:val="24"/>
          <w:szCs w:val="24"/>
        </w:rPr>
        <w:t>related to the proposal</w:t>
      </w:r>
      <w:r w:rsidR="00476766" w:rsidRPr="003163EA">
        <w:rPr>
          <w:sz w:val="24"/>
          <w:szCs w:val="24"/>
        </w:rPr>
        <w:t xml:space="preserve">, with £1500 available for each </w:t>
      </w:r>
      <w:proofErr w:type="gramStart"/>
      <w:r w:rsidR="00476766" w:rsidRPr="003163EA">
        <w:rPr>
          <w:sz w:val="24"/>
          <w:szCs w:val="24"/>
        </w:rPr>
        <w:t>6</w:t>
      </w:r>
      <w:r w:rsidR="007D0241">
        <w:rPr>
          <w:sz w:val="24"/>
          <w:szCs w:val="24"/>
        </w:rPr>
        <w:t xml:space="preserve"> </w:t>
      </w:r>
      <w:r w:rsidR="00476766" w:rsidRPr="003163EA">
        <w:rPr>
          <w:sz w:val="24"/>
          <w:szCs w:val="24"/>
        </w:rPr>
        <w:t>month</w:t>
      </w:r>
      <w:proofErr w:type="gramEnd"/>
      <w:r w:rsidR="00476766" w:rsidRPr="003163EA">
        <w:rPr>
          <w:sz w:val="24"/>
          <w:szCs w:val="24"/>
        </w:rPr>
        <w:t xml:space="preserve"> block</w:t>
      </w:r>
      <w:r w:rsidRPr="003163EA">
        <w:rPr>
          <w:rFonts w:cs="Arial"/>
          <w:sz w:val="24"/>
          <w:szCs w:val="24"/>
        </w:rPr>
        <w:t>.</w:t>
      </w:r>
    </w:p>
    <w:p w14:paraId="03EDB0B3" w14:textId="77777777" w:rsidR="009724A3" w:rsidRPr="003163EA" w:rsidRDefault="009724A3" w:rsidP="003163EA">
      <w:pPr>
        <w:spacing w:after="0"/>
        <w:rPr>
          <w:sz w:val="24"/>
          <w:szCs w:val="24"/>
        </w:rPr>
      </w:pPr>
    </w:p>
    <w:p w14:paraId="6BF71DE9" w14:textId="35BC7AA6" w:rsidR="0041622D" w:rsidRPr="003163EA" w:rsidRDefault="0041622D" w:rsidP="003163EA">
      <w:pPr>
        <w:autoSpaceDE w:val="0"/>
        <w:autoSpaceDN w:val="0"/>
        <w:adjustRightInd w:val="0"/>
        <w:spacing w:after="0"/>
        <w:rPr>
          <w:rFonts w:cs="Arial"/>
          <w:b/>
          <w:bCs/>
          <w:sz w:val="24"/>
          <w:szCs w:val="24"/>
        </w:rPr>
      </w:pPr>
      <w:r w:rsidRPr="003163EA">
        <w:rPr>
          <w:rFonts w:cs="Arial"/>
          <w:b/>
          <w:bCs/>
          <w:sz w:val="24"/>
          <w:szCs w:val="24"/>
        </w:rPr>
        <w:t xml:space="preserve">Application process </w:t>
      </w:r>
    </w:p>
    <w:p w14:paraId="6F7E2C10" w14:textId="77777777" w:rsidR="0041622D" w:rsidRPr="003163EA" w:rsidRDefault="0041622D" w:rsidP="003163EA">
      <w:pPr>
        <w:autoSpaceDE w:val="0"/>
        <w:autoSpaceDN w:val="0"/>
        <w:adjustRightInd w:val="0"/>
        <w:spacing w:after="0"/>
        <w:rPr>
          <w:rFonts w:cs="Arial"/>
          <w:sz w:val="24"/>
          <w:szCs w:val="24"/>
        </w:rPr>
      </w:pPr>
      <w:r w:rsidRPr="003163EA">
        <w:rPr>
          <w:rFonts w:cs="Arial"/>
          <w:sz w:val="24"/>
          <w:szCs w:val="24"/>
        </w:rPr>
        <w:t>Your proposal should include:</w:t>
      </w:r>
    </w:p>
    <w:p w14:paraId="38BE7119" w14:textId="77777777" w:rsidR="0041622D" w:rsidRDefault="0041622D" w:rsidP="003163EA">
      <w:pPr>
        <w:pStyle w:val="ListParagraph"/>
        <w:numPr>
          <w:ilvl w:val="0"/>
          <w:numId w:val="6"/>
        </w:numPr>
        <w:autoSpaceDE w:val="0"/>
        <w:autoSpaceDN w:val="0"/>
        <w:adjustRightInd w:val="0"/>
        <w:spacing w:after="0" w:line="240" w:lineRule="auto"/>
        <w:rPr>
          <w:rFonts w:cs="Arial"/>
          <w:sz w:val="24"/>
          <w:szCs w:val="24"/>
        </w:rPr>
      </w:pPr>
      <w:r w:rsidRPr="003163EA">
        <w:rPr>
          <w:rFonts w:cs="Arial"/>
          <w:sz w:val="24"/>
          <w:szCs w:val="24"/>
        </w:rPr>
        <w:t>Key artists involved and their experience in working creatively with communities</w:t>
      </w:r>
    </w:p>
    <w:p w14:paraId="0E868366" w14:textId="229F08B2" w:rsidR="00BF123D" w:rsidRPr="003163EA" w:rsidRDefault="00BF123D" w:rsidP="003163EA">
      <w:pPr>
        <w:pStyle w:val="ListParagraph"/>
        <w:numPr>
          <w:ilvl w:val="0"/>
          <w:numId w:val="6"/>
        </w:numPr>
        <w:autoSpaceDE w:val="0"/>
        <w:autoSpaceDN w:val="0"/>
        <w:adjustRightInd w:val="0"/>
        <w:spacing w:after="0" w:line="240" w:lineRule="auto"/>
        <w:rPr>
          <w:rFonts w:cs="Arial"/>
          <w:sz w:val="24"/>
          <w:szCs w:val="24"/>
        </w:rPr>
      </w:pPr>
      <w:r>
        <w:rPr>
          <w:rFonts w:cs="Arial"/>
          <w:sz w:val="24"/>
          <w:szCs w:val="24"/>
        </w:rPr>
        <w:t>A CV of relevant previous work</w:t>
      </w:r>
    </w:p>
    <w:p w14:paraId="62939691" w14:textId="5B9AD86D" w:rsidR="002E3E4E" w:rsidRPr="003163EA" w:rsidRDefault="0041622D" w:rsidP="003163EA">
      <w:pPr>
        <w:pStyle w:val="ListParagraph"/>
        <w:numPr>
          <w:ilvl w:val="0"/>
          <w:numId w:val="6"/>
        </w:numPr>
        <w:autoSpaceDE w:val="0"/>
        <w:autoSpaceDN w:val="0"/>
        <w:adjustRightInd w:val="0"/>
        <w:spacing w:after="0" w:line="240" w:lineRule="auto"/>
        <w:rPr>
          <w:rFonts w:cs="Arial"/>
          <w:sz w:val="24"/>
          <w:szCs w:val="24"/>
        </w:rPr>
      </w:pPr>
      <w:r w:rsidRPr="003163EA">
        <w:rPr>
          <w:rFonts w:cs="Arial"/>
          <w:sz w:val="24"/>
          <w:szCs w:val="24"/>
        </w:rPr>
        <w:t xml:space="preserve">A proposed programme of activity </w:t>
      </w:r>
      <w:r w:rsidR="00543461" w:rsidRPr="003163EA">
        <w:rPr>
          <w:rFonts w:cs="Arial"/>
          <w:sz w:val="24"/>
          <w:szCs w:val="24"/>
        </w:rPr>
        <w:t>covering year 1 in detail</w:t>
      </w:r>
      <w:r w:rsidR="002E3E4E" w:rsidRPr="003163EA">
        <w:rPr>
          <w:rFonts w:cs="Arial"/>
          <w:sz w:val="24"/>
          <w:szCs w:val="24"/>
        </w:rPr>
        <w:t>,</w:t>
      </w:r>
      <w:r w:rsidR="00543461" w:rsidRPr="003163EA">
        <w:rPr>
          <w:rFonts w:cs="Arial"/>
          <w:sz w:val="24"/>
          <w:szCs w:val="24"/>
        </w:rPr>
        <w:t xml:space="preserve"> and outline programme for year 2</w:t>
      </w:r>
      <w:r w:rsidR="002E3E4E" w:rsidRPr="003163EA">
        <w:rPr>
          <w:rFonts w:cs="Arial"/>
          <w:sz w:val="24"/>
          <w:szCs w:val="24"/>
        </w:rPr>
        <w:t xml:space="preserve">. Year 1 details should include proposed groups/organisations you intend to work or partner with, the number of sessions planned, an estimate of engagement numbers, and any other metrics around delivery that you feel is important for us to know. </w:t>
      </w:r>
    </w:p>
    <w:p w14:paraId="6977CEDB" w14:textId="5BAA79EE" w:rsidR="002E3E4E" w:rsidRPr="003163EA" w:rsidRDefault="0041622D" w:rsidP="003163EA">
      <w:pPr>
        <w:pStyle w:val="ListParagraph"/>
        <w:numPr>
          <w:ilvl w:val="0"/>
          <w:numId w:val="6"/>
        </w:numPr>
        <w:autoSpaceDE w:val="0"/>
        <w:autoSpaceDN w:val="0"/>
        <w:adjustRightInd w:val="0"/>
        <w:spacing w:after="0" w:line="240" w:lineRule="auto"/>
        <w:rPr>
          <w:rFonts w:cs="Arial"/>
          <w:sz w:val="24"/>
          <w:szCs w:val="24"/>
        </w:rPr>
      </w:pPr>
      <w:r w:rsidRPr="003163EA">
        <w:rPr>
          <w:rFonts w:cs="Arial"/>
          <w:sz w:val="24"/>
          <w:szCs w:val="24"/>
        </w:rPr>
        <w:lastRenderedPageBreak/>
        <w:t xml:space="preserve">A note of existing relationships and collaborations with communities and stakeholders in </w:t>
      </w:r>
      <w:r w:rsidR="00543461" w:rsidRPr="003163EA">
        <w:rPr>
          <w:rFonts w:cs="Arial"/>
          <w:sz w:val="24"/>
          <w:szCs w:val="24"/>
        </w:rPr>
        <w:t>your proposed geographic location or community of interest</w:t>
      </w:r>
    </w:p>
    <w:p w14:paraId="3DD524D2" w14:textId="5CB7AADB" w:rsidR="00543461" w:rsidRPr="003163EA" w:rsidRDefault="00543461" w:rsidP="003163EA">
      <w:pPr>
        <w:pStyle w:val="ListParagraph"/>
        <w:numPr>
          <w:ilvl w:val="0"/>
          <w:numId w:val="6"/>
        </w:numPr>
        <w:autoSpaceDE w:val="0"/>
        <w:autoSpaceDN w:val="0"/>
        <w:adjustRightInd w:val="0"/>
        <w:spacing w:after="0" w:line="240" w:lineRule="auto"/>
        <w:rPr>
          <w:rFonts w:cs="Arial"/>
          <w:sz w:val="24"/>
          <w:szCs w:val="24"/>
        </w:rPr>
      </w:pPr>
      <w:r w:rsidRPr="003163EA">
        <w:rPr>
          <w:rFonts w:cs="Arial"/>
          <w:sz w:val="24"/>
          <w:szCs w:val="24"/>
        </w:rPr>
        <w:t>How you will address sustainability within the programme content</w:t>
      </w:r>
    </w:p>
    <w:p w14:paraId="7D83AB72" w14:textId="0841EBA0" w:rsidR="00543461" w:rsidRPr="003163EA" w:rsidRDefault="00543461" w:rsidP="003163EA">
      <w:pPr>
        <w:pStyle w:val="ListParagraph"/>
        <w:numPr>
          <w:ilvl w:val="0"/>
          <w:numId w:val="6"/>
        </w:numPr>
        <w:autoSpaceDE w:val="0"/>
        <w:autoSpaceDN w:val="0"/>
        <w:adjustRightInd w:val="0"/>
        <w:spacing w:after="0" w:line="240" w:lineRule="auto"/>
        <w:rPr>
          <w:rFonts w:cs="Arial"/>
          <w:sz w:val="24"/>
          <w:szCs w:val="24"/>
        </w:rPr>
      </w:pPr>
      <w:r w:rsidRPr="003163EA">
        <w:rPr>
          <w:rFonts w:cs="Arial"/>
          <w:sz w:val="24"/>
          <w:szCs w:val="24"/>
        </w:rPr>
        <w:t>How you will address sustainability with the programme delivery processes</w:t>
      </w:r>
    </w:p>
    <w:p w14:paraId="4D7232A8" w14:textId="16B6FE0C" w:rsidR="002E3E4E" w:rsidRPr="003163EA" w:rsidRDefault="002E3E4E" w:rsidP="003163EA">
      <w:pPr>
        <w:pStyle w:val="ListParagraph"/>
        <w:numPr>
          <w:ilvl w:val="0"/>
          <w:numId w:val="6"/>
        </w:numPr>
        <w:autoSpaceDE w:val="0"/>
        <w:autoSpaceDN w:val="0"/>
        <w:adjustRightInd w:val="0"/>
        <w:spacing w:after="0" w:line="240" w:lineRule="auto"/>
        <w:rPr>
          <w:rFonts w:cs="Arial"/>
          <w:sz w:val="24"/>
          <w:szCs w:val="24"/>
        </w:rPr>
      </w:pPr>
      <w:r w:rsidRPr="003163EA">
        <w:rPr>
          <w:rFonts w:cs="Arial"/>
          <w:sz w:val="24"/>
          <w:szCs w:val="24"/>
        </w:rPr>
        <w:t xml:space="preserve">What you see as the challenges and opportunities of a </w:t>
      </w:r>
      <w:proofErr w:type="gramStart"/>
      <w:r w:rsidRPr="003163EA">
        <w:rPr>
          <w:rFonts w:cs="Arial"/>
          <w:sz w:val="24"/>
          <w:szCs w:val="24"/>
        </w:rPr>
        <w:t>2 year</w:t>
      </w:r>
      <w:proofErr w:type="gramEnd"/>
      <w:r w:rsidRPr="003163EA">
        <w:rPr>
          <w:rFonts w:cs="Arial"/>
          <w:sz w:val="24"/>
          <w:szCs w:val="24"/>
        </w:rPr>
        <w:t xml:space="preserve"> process</w:t>
      </w:r>
    </w:p>
    <w:p w14:paraId="0BFE8951" w14:textId="77777777" w:rsidR="0041622D" w:rsidRDefault="0041622D" w:rsidP="003163EA">
      <w:pPr>
        <w:spacing w:after="0"/>
        <w:rPr>
          <w:rFonts w:cs="Arial"/>
          <w:b/>
          <w:sz w:val="24"/>
          <w:szCs w:val="24"/>
        </w:rPr>
      </w:pPr>
    </w:p>
    <w:p w14:paraId="500EC426" w14:textId="77777777" w:rsidR="003163EA" w:rsidRPr="003163EA" w:rsidRDefault="003163EA" w:rsidP="003163EA">
      <w:pPr>
        <w:spacing w:after="0"/>
        <w:rPr>
          <w:rFonts w:cs="Arial"/>
          <w:b/>
          <w:sz w:val="24"/>
          <w:szCs w:val="24"/>
        </w:rPr>
      </w:pPr>
    </w:p>
    <w:p w14:paraId="3EE69ED3" w14:textId="214D6F59" w:rsidR="0041622D" w:rsidRPr="003163EA" w:rsidRDefault="0041622D" w:rsidP="003163EA">
      <w:pPr>
        <w:spacing w:after="0"/>
        <w:rPr>
          <w:rFonts w:cs="Arial"/>
          <w:b/>
          <w:sz w:val="24"/>
          <w:szCs w:val="24"/>
        </w:rPr>
      </w:pPr>
      <w:r w:rsidRPr="003163EA">
        <w:rPr>
          <w:rFonts w:cs="Arial"/>
          <w:b/>
          <w:sz w:val="24"/>
          <w:szCs w:val="24"/>
        </w:rPr>
        <w:t>Applic</w:t>
      </w:r>
      <w:r w:rsidR="00543461" w:rsidRPr="003163EA">
        <w:rPr>
          <w:rFonts w:cs="Arial"/>
          <w:b/>
          <w:sz w:val="24"/>
          <w:szCs w:val="24"/>
        </w:rPr>
        <w:t>a</w:t>
      </w:r>
      <w:r w:rsidRPr="003163EA">
        <w:rPr>
          <w:rFonts w:cs="Arial"/>
          <w:b/>
          <w:sz w:val="24"/>
          <w:szCs w:val="24"/>
        </w:rPr>
        <w:t>tion format</w:t>
      </w:r>
    </w:p>
    <w:p w14:paraId="1B11A1FC" w14:textId="7C6C2F7F" w:rsidR="0041622D" w:rsidRPr="00BF123D" w:rsidRDefault="0041622D" w:rsidP="003163EA">
      <w:pPr>
        <w:pStyle w:val="ListParagraph"/>
        <w:numPr>
          <w:ilvl w:val="0"/>
          <w:numId w:val="4"/>
        </w:numPr>
        <w:spacing w:after="0" w:line="240" w:lineRule="auto"/>
        <w:rPr>
          <w:rFonts w:cs="Arial"/>
          <w:color w:val="000000" w:themeColor="text1"/>
          <w:sz w:val="24"/>
          <w:szCs w:val="24"/>
        </w:rPr>
      </w:pPr>
      <w:r w:rsidRPr="003163EA">
        <w:rPr>
          <w:rFonts w:cs="Arial"/>
          <w:sz w:val="24"/>
          <w:szCs w:val="24"/>
        </w:rPr>
        <w:t xml:space="preserve">A </w:t>
      </w:r>
      <w:r w:rsidR="009724A3" w:rsidRPr="003163EA">
        <w:rPr>
          <w:rFonts w:cs="Arial"/>
          <w:b/>
          <w:bCs/>
          <w:sz w:val="24"/>
          <w:szCs w:val="24"/>
        </w:rPr>
        <w:t>one</w:t>
      </w:r>
      <w:r w:rsidRPr="003163EA">
        <w:rPr>
          <w:rFonts w:cs="Arial"/>
          <w:b/>
          <w:bCs/>
          <w:sz w:val="24"/>
          <w:szCs w:val="24"/>
        </w:rPr>
        <w:t>-page cover letter</w:t>
      </w:r>
      <w:r w:rsidRPr="003163EA">
        <w:rPr>
          <w:rFonts w:cs="Arial"/>
          <w:sz w:val="24"/>
          <w:szCs w:val="24"/>
        </w:rPr>
        <w:t xml:space="preserve"> outlining your interest in this opportunity</w:t>
      </w:r>
      <w:r w:rsidR="009724A3" w:rsidRPr="003163EA">
        <w:rPr>
          <w:rFonts w:cs="Arial"/>
          <w:sz w:val="24"/>
          <w:szCs w:val="24"/>
        </w:rPr>
        <w:t>.</w:t>
      </w:r>
    </w:p>
    <w:p w14:paraId="63AF98DB" w14:textId="3B8A1E89" w:rsidR="00BF123D" w:rsidRPr="003163EA" w:rsidRDefault="00BF123D" w:rsidP="003163EA">
      <w:pPr>
        <w:pStyle w:val="ListParagraph"/>
        <w:numPr>
          <w:ilvl w:val="0"/>
          <w:numId w:val="4"/>
        </w:numPr>
        <w:spacing w:after="0" w:line="240" w:lineRule="auto"/>
        <w:rPr>
          <w:rFonts w:cs="Arial"/>
          <w:color w:val="000000" w:themeColor="text1"/>
          <w:sz w:val="24"/>
          <w:szCs w:val="24"/>
        </w:rPr>
      </w:pPr>
      <w:r>
        <w:rPr>
          <w:rFonts w:cs="Arial"/>
          <w:sz w:val="24"/>
          <w:szCs w:val="24"/>
        </w:rPr>
        <w:t xml:space="preserve">A </w:t>
      </w:r>
      <w:r w:rsidRPr="00BF123D">
        <w:rPr>
          <w:rFonts w:cs="Arial"/>
          <w:b/>
          <w:bCs/>
          <w:sz w:val="24"/>
          <w:szCs w:val="24"/>
        </w:rPr>
        <w:t xml:space="preserve">CV </w:t>
      </w:r>
      <w:r>
        <w:rPr>
          <w:rFonts w:cs="Arial"/>
          <w:sz w:val="24"/>
          <w:szCs w:val="24"/>
        </w:rPr>
        <w:t xml:space="preserve">of relevant previous work </w:t>
      </w:r>
    </w:p>
    <w:p w14:paraId="0E7FF706" w14:textId="399C529D" w:rsidR="0041622D" w:rsidRPr="003163EA" w:rsidRDefault="0041622D" w:rsidP="003163EA">
      <w:pPr>
        <w:pStyle w:val="ListParagraph"/>
        <w:numPr>
          <w:ilvl w:val="0"/>
          <w:numId w:val="4"/>
        </w:numPr>
        <w:spacing w:after="0" w:line="240" w:lineRule="auto"/>
        <w:rPr>
          <w:rFonts w:cs="Arial"/>
          <w:sz w:val="24"/>
          <w:szCs w:val="24"/>
        </w:rPr>
      </w:pPr>
      <w:r w:rsidRPr="003163EA">
        <w:rPr>
          <w:rFonts w:cs="Arial"/>
          <w:sz w:val="24"/>
          <w:szCs w:val="24"/>
        </w:rPr>
        <w:t xml:space="preserve">Submission of a </w:t>
      </w:r>
      <w:r w:rsidR="009724A3" w:rsidRPr="003163EA">
        <w:rPr>
          <w:rFonts w:cs="Arial"/>
          <w:b/>
          <w:bCs/>
          <w:sz w:val="24"/>
          <w:szCs w:val="24"/>
        </w:rPr>
        <w:t>detailed</w:t>
      </w:r>
      <w:r w:rsidRPr="003163EA">
        <w:rPr>
          <w:rFonts w:cs="Arial"/>
          <w:b/>
          <w:bCs/>
          <w:sz w:val="24"/>
          <w:szCs w:val="24"/>
        </w:rPr>
        <w:t xml:space="preserve"> proposal</w:t>
      </w:r>
      <w:r w:rsidR="009724A3" w:rsidRPr="003163EA">
        <w:rPr>
          <w:rFonts w:cs="Arial"/>
          <w:sz w:val="24"/>
          <w:szCs w:val="24"/>
        </w:rPr>
        <w:t xml:space="preserve"> (maximum four A4 pages)</w:t>
      </w:r>
      <w:r w:rsidRPr="003163EA">
        <w:rPr>
          <w:rFonts w:cs="Arial"/>
          <w:sz w:val="24"/>
          <w:szCs w:val="24"/>
        </w:rPr>
        <w:t xml:space="preserve"> which identifies and responds to the strategic objectives, outputs and selection criteria.  </w:t>
      </w:r>
    </w:p>
    <w:p w14:paraId="2F72EA7B" w14:textId="6CBC133C" w:rsidR="009724A3" w:rsidRPr="003163EA" w:rsidRDefault="009724A3" w:rsidP="003163EA">
      <w:pPr>
        <w:pStyle w:val="ListParagraph"/>
        <w:numPr>
          <w:ilvl w:val="0"/>
          <w:numId w:val="4"/>
        </w:numPr>
        <w:spacing w:after="0" w:line="240" w:lineRule="auto"/>
        <w:rPr>
          <w:rFonts w:cs="Arial"/>
          <w:sz w:val="24"/>
          <w:szCs w:val="24"/>
        </w:rPr>
      </w:pPr>
      <w:r w:rsidRPr="003163EA">
        <w:rPr>
          <w:rFonts w:cs="Arial"/>
          <w:sz w:val="24"/>
          <w:szCs w:val="24"/>
        </w:rPr>
        <w:t xml:space="preserve">Please embed links to </w:t>
      </w:r>
      <w:r w:rsidRPr="003163EA">
        <w:rPr>
          <w:rFonts w:cs="Arial"/>
          <w:b/>
          <w:bCs/>
          <w:sz w:val="24"/>
          <w:szCs w:val="24"/>
        </w:rPr>
        <w:t>images, visuals and films</w:t>
      </w:r>
      <w:r w:rsidRPr="003163EA">
        <w:rPr>
          <w:rFonts w:cs="Arial"/>
          <w:sz w:val="24"/>
          <w:szCs w:val="24"/>
        </w:rPr>
        <w:t xml:space="preserve"> relevant to your application within your detailed proposal rather than send as attachments. </w:t>
      </w:r>
    </w:p>
    <w:p w14:paraId="5E3456AD" w14:textId="5947EE4D" w:rsidR="0041622D" w:rsidRPr="003163EA" w:rsidRDefault="0041622D" w:rsidP="003163EA">
      <w:pPr>
        <w:pStyle w:val="ListParagraph"/>
        <w:numPr>
          <w:ilvl w:val="0"/>
          <w:numId w:val="4"/>
        </w:numPr>
        <w:spacing w:after="0" w:line="240" w:lineRule="auto"/>
        <w:rPr>
          <w:rFonts w:cs="Arial"/>
          <w:sz w:val="24"/>
          <w:szCs w:val="24"/>
        </w:rPr>
      </w:pPr>
      <w:r w:rsidRPr="003163EA">
        <w:rPr>
          <w:rFonts w:cs="Arial"/>
          <w:sz w:val="24"/>
          <w:szCs w:val="24"/>
        </w:rPr>
        <w:t xml:space="preserve">Submission of a </w:t>
      </w:r>
      <w:r w:rsidR="009724A3" w:rsidRPr="003163EA">
        <w:rPr>
          <w:rFonts w:cs="Arial"/>
          <w:b/>
          <w:bCs/>
          <w:sz w:val="24"/>
          <w:szCs w:val="24"/>
        </w:rPr>
        <w:t>detailed</w:t>
      </w:r>
      <w:r w:rsidRPr="003163EA">
        <w:rPr>
          <w:rFonts w:cs="Arial"/>
          <w:b/>
          <w:bCs/>
          <w:sz w:val="24"/>
          <w:szCs w:val="24"/>
        </w:rPr>
        <w:t xml:space="preserve"> budget</w:t>
      </w:r>
      <w:r w:rsidR="00476766" w:rsidRPr="003163EA">
        <w:rPr>
          <w:rFonts w:cs="Arial"/>
          <w:b/>
          <w:bCs/>
          <w:sz w:val="24"/>
          <w:szCs w:val="24"/>
        </w:rPr>
        <w:t xml:space="preserve"> covering year 1. </w:t>
      </w:r>
      <w:r w:rsidR="00476766" w:rsidRPr="003163EA">
        <w:rPr>
          <w:rFonts w:cs="Arial"/>
          <w:sz w:val="24"/>
          <w:szCs w:val="24"/>
        </w:rPr>
        <w:t xml:space="preserve">This budget should detail how you plan to use the </w:t>
      </w:r>
      <w:r w:rsidR="00152B81" w:rsidRPr="003163EA">
        <w:rPr>
          <w:rFonts w:cs="Arial"/>
          <w:sz w:val="24"/>
          <w:szCs w:val="24"/>
        </w:rPr>
        <w:t>first two instalments of the 6 months fee (£28 821.12),</w:t>
      </w:r>
      <w:r w:rsidR="00152B81" w:rsidRPr="003163EA">
        <w:rPr>
          <w:rFonts w:cs="Arial"/>
          <w:b/>
          <w:bCs/>
          <w:sz w:val="24"/>
          <w:szCs w:val="24"/>
        </w:rPr>
        <w:t xml:space="preserve"> </w:t>
      </w:r>
      <w:r w:rsidR="00152B81" w:rsidRPr="003163EA">
        <w:rPr>
          <w:rFonts w:cs="Arial"/>
          <w:sz w:val="24"/>
          <w:szCs w:val="24"/>
        </w:rPr>
        <w:t xml:space="preserve">and how you plan to use the first two instalments of the production budget (£3000 - </w:t>
      </w:r>
      <w:r w:rsidRPr="003163EA">
        <w:rPr>
          <w:sz w:val="24"/>
          <w:szCs w:val="24"/>
        </w:rPr>
        <w:t>this could include, but is not limited to, such things as materials, venue and equipment hire)</w:t>
      </w:r>
      <w:r w:rsidRPr="003163EA">
        <w:rPr>
          <w:rFonts w:cs="Arial"/>
          <w:sz w:val="24"/>
          <w:szCs w:val="24"/>
        </w:rPr>
        <w:t xml:space="preserve">. Please note that all recommended union rates and best working practises should be </w:t>
      </w:r>
      <w:r w:rsidR="00152B81" w:rsidRPr="003163EA">
        <w:rPr>
          <w:rFonts w:cs="Arial"/>
          <w:sz w:val="24"/>
          <w:szCs w:val="24"/>
        </w:rPr>
        <w:t>observed</w:t>
      </w:r>
      <w:r w:rsidRPr="003163EA">
        <w:rPr>
          <w:rFonts w:cs="Arial"/>
          <w:sz w:val="24"/>
          <w:szCs w:val="24"/>
        </w:rPr>
        <w:t>.</w:t>
      </w:r>
    </w:p>
    <w:p w14:paraId="3EE95EB2" w14:textId="66773126" w:rsidR="00442E64" w:rsidRPr="003163EA" w:rsidRDefault="00442E64" w:rsidP="003163EA">
      <w:pPr>
        <w:pStyle w:val="ListParagraph"/>
        <w:numPr>
          <w:ilvl w:val="0"/>
          <w:numId w:val="4"/>
        </w:numPr>
        <w:spacing w:after="0" w:line="240" w:lineRule="auto"/>
        <w:rPr>
          <w:rFonts w:cs="Arial"/>
          <w:b/>
          <w:bCs/>
          <w:sz w:val="24"/>
          <w:szCs w:val="24"/>
        </w:rPr>
      </w:pPr>
      <w:r w:rsidRPr="003163EA">
        <w:rPr>
          <w:rFonts w:cs="Arial"/>
          <w:b/>
          <w:bCs/>
          <w:sz w:val="24"/>
          <w:szCs w:val="24"/>
        </w:rPr>
        <w:t xml:space="preserve">We will accept applications in alternative formats including a video or audio file up to a maximum of </w:t>
      </w:r>
      <w:r w:rsidR="00B16B12" w:rsidRPr="003163EA">
        <w:rPr>
          <w:rFonts w:cs="Arial"/>
          <w:b/>
          <w:bCs/>
          <w:sz w:val="24"/>
          <w:szCs w:val="24"/>
        </w:rPr>
        <w:t>10</w:t>
      </w:r>
      <w:r w:rsidRPr="003163EA">
        <w:rPr>
          <w:rFonts w:cs="Arial"/>
          <w:b/>
          <w:bCs/>
          <w:sz w:val="24"/>
          <w:szCs w:val="24"/>
        </w:rPr>
        <w:t xml:space="preserve"> minutes.</w:t>
      </w:r>
    </w:p>
    <w:p w14:paraId="31961A2E" w14:textId="77777777" w:rsidR="003163EA" w:rsidRDefault="003163EA" w:rsidP="003163EA">
      <w:pPr>
        <w:spacing w:after="0" w:line="276" w:lineRule="auto"/>
        <w:jc w:val="both"/>
        <w:rPr>
          <w:rFonts w:eastAsia="Times New Roman" w:cs="Arial"/>
          <w:b/>
          <w:bCs/>
          <w:sz w:val="24"/>
          <w:szCs w:val="24"/>
        </w:rPr>
      </w:pPr>
    </w:p>
    <w:p w14:paraId="15BA23AA" w14:textId="6187CB7B" w:rsidR="00442E64" w:rsidRPr="003163EA" w:rsidRDefault="00442E64" w:rsidP="003163EA">
      <w:pPr>
        <w:spacing w:after="0" w:line="276" w:lineRule="auto"/>
        <w:jc w:val="both"/>
        <w:rPr>
          <w:rFonts w:eastAsia="Times New Roman" w:cs="Arial"/>
          <w:b/>
          <w:bCs/>
          <w:sz w:val="24"/>
          <w:szCs w:val="24"/>
        </w:rPr>
      </w:pPr>
      <w:r w:rsidRPr="003163EA">
        <w:rPr>
          <w:rFonts w:eastAsia="Times New Roman" w:cs="Arial"/>
          <w:b/>
          <w:bCs/>
          <w:sz w:val="24"/>
          <w:szCs w:val="24"/>
        </w:rPr>
        <w:t>Drop in sessions</w:t>
      </w:r>
    </w:p>
    <w:p w14:paraId="060F7257" w14:textId="77777777" w:rsidR="00442E64" w:rsidRPr="003163EA" w:rsidRDefault="00442E64" w:rsidP="003163EA">
      <w:pPr>
        <w:spacing w:after="0"/>
        <w:rPr>
          <w:sz w:val="24"/>
          <w:szCs w:val="24"/>
        </w:rPr>
      </w:pPr>
      <w:r w:rsidRPr="003163EA">
        <w:rPr>
          <w:rFonts w:eastAsia="Times New Roman" w:cs="Arial"/>
          <w:sz w:val="24"/>
          <w:szCs w:val="24"/>
        </w:rPr>
        <w:t xml:space="preserve">If you have any questions about the job or application process, please email </w:t>
      </w:r>
      <w:hyperlink r:id="rId9" w:history="1">
        <w:r w:rsidRPr="003163EA">
          <w:rPr>
            <w:rStyle w:val="Hyperlink"/>
            <w:sz w:val="24"/>
            <w:szCs w:val="24"/>
          </w:rPr>
          <w:t>CreativeCommunities@glasgowlife.org.uk</w:t>
        </w:r>
      </w:hyperlink>
      <w:r w:rsidRPr="003163EA">
        <w:rPr>
          <w:sz w:val="24"/>
          <w:szCs w:val="24"/>
        </w:rPr>
        <w:t xml:space="preserve"> </w:t>
      </w:r>
    </w:p>
    <w:p w14:paraId="3B4ADE93" w14:textId="77777777" w:rsidR="009F5018" w:rsidRPr="003163EA" w:rsidRDefault="009F5018" w:rsidP="003163EA">
      <w:pPr>
        <w:spacing w:after="0"/>
        <w:rPr>
          <w:sz w:val="24"/>
          <w:szCs w:val="24"/>
        </w:rPr>
      </w:pPr>
    </w:p>
    <w:p w14:paraId="64148A7E" w14:textId="72CA0DB9" w:rsidR="00442E64" w:rsidRPr="003163EA" w:rsidRDefault="00442E64" w:rsidP="003163EA">
      <w:pPr>
        <w:spacing w:after="0" w:line="276" w:lineRule="auto"/>
        <w:jc w:val="both"/>
        <w:rPr>
          <w:rFonts w:eastAsia="Times New Roman" w:cs="Arial"/>
          <w:sz w:val="24"/>
          <w:szCs w:val="24"/>
        </w:rPr>
      </w:pPr>
      <w:r w:rsidRPr="003163EA">
        <w:rPr>
          <w:rFonts w:eastAsia="Times New Roman" w:cs="Arial"/>
          <w:sz w:val="24"/>
          <w:szCs w:val="24"/>
        </w:rPr>
        <w:t>We will run two drop-in sessions where you can pop in and ask us questions about the job or the company. These will be on Teams, and two team members will be present. There is no obligation to apply if you attend these sessions. The time and date of these drop-in sessions are:</w:t>
      </w:r>
    </w:p>
    <w:p w14:paraId="33ECB27F" w14:textId="478CE2E0" w:rsidR="00442E64" w:rsidRPr="007D0241" w:rsidRDefault="007D0241" w:rsidP="003163EA">
      <w:pPr>
        <w:pStyle w:val="ListParagraph"/>
        <w:numPr>
          <w:ilvl w:val="0"/>
          <w:numId w:val="9"/>
        </w:numPr>
        <w:spacing w:after="0" w:line="276" w:lineRule="auto"/>
        <w:jc w:val="both"/>
        <w:rPr>
          <w:rFonts w:eastAsia="Times New Roman" w:cs="Arial"/>
          <w:b/>
          <w:bCs/>
          <w:sz w:val="24"/>
          <w:szCs w:val="24"/>
        </w:rPr>
      </w:pPr>
      <w:r w:rsidRPr="007D0241">
        <w:rPr>
          <w:rFonts w:eastAsia="Times New Roman" w:cs="Arial"/>
          <w:b/>
          <w:bCs/>
          <w:sz w:val="24"/>
          <w:szCs w:val="24"/>
        </w:rPr>
        <w:t>5 – 6</w:t>
      </w:r>
      <w:r w:rsidR="00B16B12" w:rsidRPr="007D0241">
        <w:rPr>
          <w:rFonts w:eastAsia="Times New Roman" w:cs="Arial"/>
          <w:b/>
          <w:bCs/>
          <w:sz w:val="24"/>
          <w:szCs w:val="24"/>
        </w:rPr>
        <w:t xml:space="preserve">pm, </w:t>
      </w:r>
      <w:r w:rsidRPr="007D0241">
        <w:rPr>
          <w:rFonts w:eastAsia="Times New Roman" w:cs="Arial"/>
          <w:b/>
          <w:bCs/>
          <w:sz w:val="24"/>
          <w:szCs w:val="24"/>
        </w:rPr>
        <w:t>Wednesday 8 October</w:t>
      </w:r>
      <w:r w:rsidR="00B16B12" w:rsidRPr="007D0241">
        <w:rPr>
          <w:rFonts w:eastAsia="Times New Roman" w:cs="Arial"/>
          <w:b/>
          <w:bCs/>
          <w:sz w:val="24"/>
          <w:szCs w:val="24"/>
        </w:rPr>
        <w:t xml:space="preserve"> 2025</w:t>
      </w:r>
    </w:p>
    <w:p w14:paraId="112720C0" w14:textId="5BA712FB" w:rsidR="00442E64" w:rsidRPr="007D0241" w:rsidRDefault="007D0241" w:rsidP="003163EA">
      <w:pPr>
        <w:pStyle w:val="ListParagraph"/>
        <w:numPr>
          <w:ilvl w:val="0"/>
          <w:numId w:val="9"/>
        </w:numPr>
        <w:spacing w:after="0" w:line="276" w:lineRule="auto"/>
        <w:jc w:val="both"/>
        <w:rPr>
          <w:rFonts w:eastAsia="Times New Roman" w:cs="Arial"/>
          <w:b/>
          <w:bCs/>
          <w:sz w:val="24"/>
          <w:szCs w:val="24"/>
        </w:rPr>
      </w:pPr>
      <w:r w:rsidRPr="007D0241">
        <w:rPr>
          <w:rFonts w:eastAsia="Times New Roman" w:cs="Arial"/>
          <w:b/>
          <w:bCs/>
          <w:sz w:val="24"/>
          <w:szCs w:val="24"/>
        </w:rPr>
        <w:t>1 -</w:t>
      </w:r>
      <w:r w:rsidR="0093320F">
        <w:rPr>
          <w:rFonts w:eastAsia="Times New Roman" w:cs="Arial"/>
          <w:b/>
          <w:bCs/>
          <w:sz w:val="24"/>
          <w:szCs w:val="24"/>
        </w:rPr>
        <w:t xml:space="preserve"> </w:t>
      </w:r>
      <w:r w:rsidRPr="007D0241">
        <w:rPr>
          <w:rFonts w:eastAsia="Times New Roman" w:cs="Arial"/>
          <w:b/>
          <w:bCs/>
          <w:sz w:val="24"/>
          <w:szCs w:val="24"/>
        </w:rPr>
        <w:t>2pm</w:t>
      </w:r>
      <w:r w:rsidR="00B16B12" w:rsidRPr="007D0241">
        <w:rPr>
          <w:rFonts w:eastAsia="Times New Roman" w:cs="Arial"/>
          <w:b/>
          <w:bCs/>
          <w:sz w:val="24"/>
          <w:szCs w:val="24"/>
        </w:rPr>
        <w:t xml:space="preserve">, </w:t>
      </w:r>
      <w:r w:rsidRPr="007D0241">
        <w:rPr>
          <w:rFonts w:eastAsia="Times New Roman" w:cs="Arial"/>
          <w:b/>
          <w:bCs/>
          <w:sz w:val="24"/>
          <w:szCs w:val="24"/>
        </w:rPr>
        <w:t>Thursday</w:t>
      </w:r>
      <w:r w:rsidR="00B16B12" w:rsidRPr="007D0241">
        <w:rPr>
          <w:rFonts w:eastAsia="Times New Roman" w:cs="Arial"/>
          <w:b/>
          <w:bCs/>
          <w:sz w:val="24"/>
          <w:szCs w:val="24"/>
        </w:rPr>
        <w:t xml:space="preserve"> </w:t>
      </w:r>
      <w:r w:rsidRPr="007D0241">
        <w:rPr>
          <w:rFonts w:eastAsia="Times New Roman" w:cs="Arial"/>
          <w:b/>
          <w:bCs/>
          <w:sz w:val="24"/>
          <w:szCs w:val="24"/>
        </w:rPr>
        <w:t xml:space="preserve">9 October </w:t>
      </w:r>
      <w:r w:rsidR="00B16B12" w:rsidRPr="007D0241">
        <w:rPr>
          <w:rFonts w:eastAsia="Times New Roman" w:cs="Arial"/>
          <w:b/>
          <w:bCs/>
          <w:sz w:val="24"/>
          <w:szCs w:val="24"/>
        </w:rPr>
        <w:t>2025</w:t>
      </w:r>
    </w:p>
    <w:p w14:paraId="5006FD09" w14:textId="158C8204" w:rsidR="00442E64" w:rsidRPr="003163EA" w:rsidRDefault="00442E64" w:rsidP="003163EA">
      <w:pPr>
        <w:spacing w:after="0"/>
        <w:rPr>
          <w:sz w:val="24"/>
          <w:szCs w:val="24"/>
        </w:rPr>
      </w:pPr>
      <w:r w:rsidRPr="003163EA">
        <w:rPr>
          <w:rFonts w:eastAsia="Times New Roman" w:cs="Arial"/>
          <w:sz w:val="24"/>
          <w:szCs w:val="24"/>
        </w:rPr>
        <w:t xml:space="preserve">Please contact us directly via </w:t>
      </w:r>
      <w:hyperlink r:id="rId10" w:history="1">
        <w:r w:rsidRPr="003163EA">
          <w:rPr>
            <w:rStyle w:val="Hyperlink"/>
            <w:sz w:val="24"/>
            <w:szCs w:val="24"/>
          </w:rPr>
          <w:t>CreativeCommunities@glasgowlife.org.uk</w:t>
        </w:r>
      </w:hyperlink>
      <w:r w:rsidRPr="003163EA">
        <w:rPr>
          <w:rFonts w:eastAsia="Times New Roman" w:cs="Arial"/>
          <w:sz w:val="24"/>
          <w:szCs w:val="24"/>
        </w:rPr>
        <w:t> </w:t>
      </w:r>
      <w:r w:rsidR="00B16B12" w:rsidRPr="003163EA">
        <w:rPr>
          <w:rFonts w:eastAsia="Times New Roman" w:cs="Arial"/>
          <w:sz w:val="24"/>
          <w:szCs w:val="24"/>
        </w:rPr>
        <w:t>to</w:t>
      </w:r>
      <w:r w:rsidRPr="003163EA">
        <w:rPr>
          <w:rFonts w:eastAsia="Times New Roman" w:cs="Arial"/>
          <w:sz w:val="24"/>
          <w:szCs w:val="24"/>
        </w:rPr>
        <w:t xml:space="preserve"> get the Teams link.</w:t>
      </w:r>
    </w:p>
    <w:p w14:paraId="34A813B5" w14:textId="77777777" w:rsidR="003163EA" w:rsidRDefault="003163EA" w:rsidP="003163EA">
      <w:pPr>
        <w:spacing w:after="0" w:line="276" w:lineRule="auto"/>
        <w:rPr>
          <w:rFonts w:eastAsia="Times New Roman" w:cs="Arial"/>
          <w:b/>
          <w:sz w:val="24"/>
          <w:szCs w:val="24"/>
        </w:rPr>
      </w:pPr>
    </w:p>
    <w:p w14:paraId="023037D5" w14:textId="05A561DD" w:rsidR="0041622D" w:rsidRPr="003163EA" w:rsidRDefault="0041622D" w:rsidP="003163EA">
      <w:pPr>
        <w:spacing w:after="0" w:line="276" w:lineRule="auto"/>
        <w:rPr>
          <w:rFonts w:eastAsia="Times New Roman" w:cs="Arial"/>
          <w:b/>
          <w:sz w:val="24"/>
          <w:szCs w:val="24"/>
        </w:rPr>
      </w:pPr>
      <w:r w:rsidRPr="003163EA">
        <w:rPr>
          <w:rFonts w:eastAsia="Times New Roman" w:cs="Arial"/>
          <w:b/>
          <w:sz w:val="24"/>
          <w:szCs w:val="24"/>
        </w:rPr>
        <w:t>Selection criteria</w:t>
      </w:r>
    </w:p>
    <w:p w14:paraId="7313BAD1" w14:textId="77777777" w:rsidR="0041622D" w:rsidRPr="003163EA" w:rsidRDefault="0041622D" w:rsidP="003163EA">
      <w:pPr>
        <w:spacing w:after="0" w:line="276" w:lineRule="auto"/>
        <w:rPr>
          <w:rFonts w:eastAsia="Times New Roman" w:cs="Arial"/>
          <w:sz w:val="24"/>
          <w:szCs w:val="24"/>
        </w:rPr>
      </w:pPr>
      <w:r w:rsidRPr="003163EA">
        <w:rPr>
          <w:rFonts w:eastAsia="Times New Roman" w:cs="Arial"/>
          <w:sz w:val="24"/>
          <w:szCs w:val="24"/>
        </w:rPr>
        <w:t>Successful Applications will be taken forward based on how strongly the proposal:</w:t>
      </w:r>
    </w:p>
    <w:p w14:paraId="3DA2891F" w14:textId="77777777" w:rsidR="0041622D" w:rsidRPr="003163EA" w:rsidRDefault="0041622D" w:rsidP="003163EA">
      <w:pPr>
        <w:pStyle w:val="ListParagraph"/>
        <w:numPr>
          <w:ilvl w:val="0"/>
          <w:numId w:val="7"/>
        </w:numPr>
        <w:spacing w:after="0" w:line="276" w:lineRule="auto"/>
        <w:rPr>
          <w:rFonts w:eastAsia="Times New Roman" w:cs="Arial"/>
          <w:sz w:val="24"/>
          <w:szCs w:val="24"/>
        </w:rPr>
      </w:pPr>
      <w:r w:rsidRPr="003163EA">
        <w:rPr>
          <w:rFonts w:eastAsia="Times New Roman" w:cs="Arial"/>
          <w:b/>
          <w:bCs/>
          <w:sz w:val="24"/>
          <w:szCs w:val="24"/>
        </w:rPr>
        <w:t>Demonstrates</w:t>
      </w:r>
      <w:r w:rsidRPr="003163EA">
        <w:rPr>
          <w:rFonts w:eastAsia="Times New Roman" w:cs="Arial"/>
          <w:sz w:val="24"/>
          <w:szCs w:val="24"/>
        </w:rPr>
        <w:t xml:space="preserve"> a clear, creative response in any art-form, outlining artists/partners involved</w:t>
      </w:r>
    </w:p>
    <w:p w14:paraId="1F73308C" w14:textId="6BDFEA19" w:rsidR="0041622D" w:rsidRPr="003163EA" w:rsidRDefault="0041622D" w:rsidP="003163EA">
      <w:pPr>
        <w:pStyle w:val="ListParagraph"/>
        <w:numPr>
          <w:ilvl w:val="0"/>
          <w:numId w:val="7"/>
        </w:numPr>
        <w:autoSpaceDE w:val="0"/>
        <w:autoSpaceDN w:val="0"/>
        <w:adjustRightInd w:val="0"/>
        <w:spacing w:after="0" w:line="276" w:lineRule="auto"/>
        <w:rPr>
          <w:rFonts w:eastAsia="Times New Roman" w:cs="Arial"/>
          <w:sz w:val="24"/>
          <w:szCs w:val="24"/>
        </w:rPr>
      </w:pPr>
      <w:r w:rsidRPr="003163EA">
        <w:rPr>
          <w:rFonts w:eastAsia="Times New Roman" w:cs="Arial"/>
          <w:b/>
          <w:bCs/>
          <w:sz w:val="24"/>
          <w:szCs w:val="24"/>
        </w:rPr>
        <w:t>Identifies</w:t>
      </w:r>
      <w:r w:rsidRPr="003163EA">
        <w:rPr>
          <w:rFonts w:eastAsia="Times New Roman" w:cs="Arial"/>
          <w:sz w:val="24"/>
          <w:szCs w:val="24"/>
        </w:rPr>
        <w:t xml:space="preserve"> </w:t>
      </w:r>
      <w:r w:rsidR="00543461" w:rsidRPr="003163EA">
        <w:rPr>
          <w:rFonts w:eastAsia="Times New Roman" w:cs="Arial"/>
          <w:sz w:val="24"/>
          <w:szCs w:val="24"/>
        </w:rPr>
        <w:t xml:space="preserve">a </w:t>
      </w:r>
      <w:r w:rsidR="00543461" w:rsidRPr="003163EA">
        <w:rPr>
          <w:rFonts w:cs="Arial"/>
          <w:sz w:val="24"/>
          <w:szCs w:val="24"/>
        </w:rPr>
        <w:t xml:space="preserve">proposed geographic location </w:t>
      </w:r>
      <w:r w:rsidR="00152B81" w:rsidRPr="003163EA">
        <w:rPr>
          <w:rFonts w:cs="Arial"/>
          <w:sz w:val="24"/>
          <w:szCs w:val="24"/>
        </w:rPr>
        <w:t>and/</w:t>
      </w:r>
      <w:r w:rsidR="00543461" w:rsidRPr="003163EA">
        <w:rPr>
          <w:rFonts w:cs="Arial"/>
          <w:sz w:val="24"/>
          <w:szCs w:val="24"/>
        </w:rPr>
        <w:t>or community of interest with clear r</w:t>
      </w:r>
      <w:r w:rsidRPr="003163EA">
        <w:rPr>
          <w:rFonts w:eastAsia="Times New Roman" w:cs="Arial"/>
          <w:sz w:val="24"/>
          <w:szCs w:val="24"/>
        </w:rPr>
        <w:t>easons for this</w:t>
      </w:r>
      <w:r w:rsidR="00543461" w:rsidRPr="003163EA">
        <w:rPr>
          <w:rFonts w:eastAsia="Times New Roman" w:cs="Arial"/>
          <w:sz w:val="24"/>
          <w:szCs w:val="24"/>
        </w:rPr>
        <w:t>,</w:t>
      </w:r>
      <w:r w:rsidRPr="003163EA">
        <w:rPr>
          <w:rFonts w:eastAsia="Times New Roman" w:cs="Arial"/>
          <w:sz w:val="24"/>
          <w:szCs w:val="24"/>
        </w:rPr>
        <w:t xml:space="preserve"> based on knowledge and experience of and practice in that area </w:t>
      </w:r>
      <w:r w:rsidR="00543461" w:rsidRPr="003163EA">
        <w:rPr>
          <w:rFonts w:eastAsia="Times New Roman" w:cs="Arial"/>
          <w:sz w:val="24"/>
          <w:szCs w:val="24"/>
        </w:rPr>
        <w:t>or with that community</w:t>
      </w:r>
      <w:r w:rsidR="00926F25" w:rsidRPr="003163EA">
        <w:rPr>
          <w:rFonts w:eastAsia="Times New Roman" w:cs="Arial"/>
          <w:sz w:val="24"/>
          <w:szCs w:val="24"/>
        </w:rPr>
        <w:t>.</w:t>
      </w:r>
    </w:p>
    <w:p w14:paraId="211A2CE0" w14:textId="6C6C551E" w:rsidR="0041622D" w:rsidRPr="003163EA" w:rsidRDefault="0041622D" w:rsidP="003163EA">
      <w:pPr>
        <w:pStyle w:val="ListParagraph"/>
        <w:numPr>
          <w:ilvl w:val="0"/>
          <w:numId w:val="7"/>
        </w:numPr>
        <w:spacing w:after="0" w:line="276" w:lineRule="auto"/>
        <w:rPr>
          <w:rFonts w:eastAsia="Times New Roman" w:cs="Arial"/>
          <w:sz w:val="24"/>
          <w:szCs w:val="24"/>
        </w:rPr>
      </w:pPr>
      <w:r w:rsidRPr="003163EA">
        <w:rPr>
          <w:rFonts w:eastAsia="Times New Roman" w:cs="Arial"/>
          <w:b/>
          <w:bCs/>
          <w:sz w:val="24"/>
          <w:szCs w:val="24"/>
        </w:rPr>
        <w:lastRenderedPageBreak/>
        <w:t>Identifies</w:t>
      </w:r>
      <w:r w:rsidRPr="003163EA">
        <w:rPr>
          <w:rFonts w:eastAsia="Times New Roman" w:cs="Arial"/>
          <w:sz w:val="24"/>
          <w:szCs w:val="24"/>
        </w:rPr>
        <w:t xml:space="preserve"> a plan for engaging with communities in ways that responds to the diversity in </w:t>
      </w:r>
      <w:r w:rsidR="00543461" w:rsidRPr="003163EA">
        <w:rPr>
          <w:rFonts w:eastAsia="Times New Roman" w:cs="Arial"/>
          <w:sz w:val="24"/>
          <w:szCs w:val="24"/>
        </w:rPr>
        <w:t xml:space="preserve">the chosen communities of focus </w:t>
      </w:r>
      <w:r w:rsidRPr="003163EA">
        <w:rPr>
          <w:rFonts w:eastAsia="Times New Roman" w:cs="Arial"/>
          <w:sz w:val="24"/>
          <w:szCs w:val="24"/>
        </w:rPr>
        <w:t>and responds to</w:t>
      </w:r>
      <w:r w:rsidR="00543461" w:rsidRPr="003163EA">
        <w:rPr>
          <w:rFonts w:eastAsia="Times New Roman" w:cs="Arial"/>
          <w:sz w:val="24"/>
          <w:szCs w:val="24"/>
        </w:rPr>
        <w:t xml:space="preserve"> the issues around the climate emergency, the journey to net zero and</w:t>
      </w:r>
      <w:r w:rsidRPr="003163EA">
        <w:rPr>
          <w:rFonts w:eastAsia="Times New Roman" w:cs="Arial"/>
          <w:sz w:val="24"/>
          <w:szCs w:val="24"/>
        </w:rPr>
        <w:t xml:space="preserve"> broad health and wellbeing agendas</w:t>
      </w:r>
      <w:r w:rsidR="00926F25" w:rsidRPr="003163EA">
        <w:rPr>
          <w:rFonts w:eastAsia="Times New Roman" w:cs="Arial"/>
          <w:sz w:val="24"/>
          <w:szCs w:val="24"/>
        </w:rPr>
        <w:t>.</w:t>
      </w:r>
    </w:p>
    <w:p w14:paraId="1FFD098E" w14:textId="487720B7" w:rsidR="00926F25" w:rsidRPr="003163EA" w:rsidRDefault="00926F25" w:rsidP="003163EA">
      <w:pPr>
        <w:pStyle w:val="ListParagraph"/>
        <w:numPr>
          <w:ilvl w:val="0"/>
          <w:numId w:val="7"/>
        </w:numPr>
        <w:spacing w:after="0" w:line="276" w:lineRule="auto"/>
        <w:rPr>
          <w:rFonts w:eastAsia="Times New Roman" w:cs="Arial"/>
          <w:sz w:val="24"/>
          <w:szCs w:val="24"/>
        </w:rPr>
      </w:pPr>
      <w:r w:rsidRPr="003163EA">
        <w:rPr>
          <w:rFonts w:eastAsia="Times New Roman" w:cs="Arial"/>
          <w:b/>
          <w:bCs/>
          <w:sz w:val="24"/>
          <w:szCs w:val="24"/>
        </w:rPr>
        <w:t xml:space="preserve">Outlines </w:t>
      </w:r>
      <w:r w:rsidRPr="003163EA">
        <w:rPr>
          <w:rFonts w:eastAsia="Times New Roman" w:cs="Arial"/>
          <w:sz w:val="24"/>
          <w:szCs w:val="24"/>
        </w:rPr>
        <w:t xml:space="preserve">clear metrics for year 1 and has a detailed, fair and realistic budget </w:t>
      </w:r>
    </w:p>
    <w:p w14:paraId="3C70195E" w14:textId="77777777" w:rsidR="00A6061B" w:rsidRPr="003163EA" w:rsidRDefault="00A6061B" w:rsidP="003163EA">
      <w:pPr>
        <w:pStyle w:val="ListParagraph"/>
        <w:numPr>
          <w:ilvl w:val="0"/>
          <w:numId w:val="7"/>
        </w:numPr>
        <w:spacing w:after="0" w:line="276" w:lineRule="auto"/>
        <w:rPr>
          <w:rFonts w:eastAsia="Times New Roman" w:cs="Arial"/>
          <w:sz w:val="24"/>
          <w:szCs w:val="24"/>
        </w:rPr>
      </w:pPr>
      <w:r w:rsidRPr="003163EA">
        <w:rPr>
          <w:rFonts w:eastAsia="Times New Roman" w:cs="Arial"/>
          <w:b/>
          <w:bCs/>
          <w:sz w:val="24"/>
          <w:szCs w:val="24"/>
        </w:rPr>
        <w:t xml:space="preserve">Outlines </w:t>
      </w:r>
      <w:r w:rsidRPr="003163EA">
        <w:rPr>
          <w:rFonts w:eastAsia="Times New Roman" w:cs="Arial"/>
          <w:sz w:val="24"/>
          <w:szCs w:val="24"/>
        </w:rPr>
        <w:t>clear and sustained weekly delivery with both drop-in and targeted activities</w:t>
      </w:r>
    </w:p>
    <w:p w14:paraId="043841D4" w14:textId="77777777" w:rsidR="0041622D" w:rsidRPr="003163EA" w:rsidRDefault="0041622D" w:rsidP="003163EA">
      <w:pPr>
        <w:pStyle w:val="ListParagraph"/>
        <w:numPr>
          <w:ilvl w:val="0"/>
          <w:numId w:val="7"/>
        </w:numPr>
        <w:spacing w:after="0" w:line="276" w:lineRule="auto"/>
        <w:rPr>
          <w:rFonts w:eastAsia="Times New Roman" w:cs="Arial"/>
          <w:sz w:val="24"/>
          <w:szCs w:val="24"/>
        </w:rPr>
      </w:pPr>
      <w:r w:rsidRPr="003163EA">
        <w:rPr>
          <w:rFonts w:eastAsia="Times New Roman" w:cs="Arial"/>
          <w:b/>
          <w:bCs/>
          <w:sz w:val="24"/>
          <w:szCs w:val="24"/>
        </w:rPr>
        <w:t>Commits</w:t>
      </w:r>
      <w:r w:rsidRPr="003163EA">
        <w:rPr>
          <w:rFonts w:eastAsia="Times New Roman" w:cs="Arial"/>
          <w:sz w:val="24"/>
          <w:szCs w:val="24"/>
        </w:rPr>
        <w:t xml:space="preserve"> to the importance of evaluation and reporting throughout the process.</w:t>
      </w:r>
      <w:bookmarkStart w:id="0" w:name="_Hlk111888849"/>
    </w:p>
    <w:p w14:paraId="4952543F" w14:textId="0CA8EBB5" w:rsidR="00926F25" w:rsidRPr="003163EA" w:rsidRDefault="00926F25" w:rsidP="003163EA">
      <w:pPr>
        <w:pStyle w:val="ListParagraph"/>
        <w:numPr>
          <w:ilvl w:val="0"/>
          <w:numId w:val="7"/>
        </w:numPr>
        <w:spacing w:after="0" w:line="276" w:lineRule="auto"/>
        <w:rPr>
          <w:rFonts w:eastAsia="Times New Roman" w:cs="Arial"/>
          <w:sz w:val="24"/>
          <w:szCs w:val="24"/>
        </w:rPr>
      </w:pPr>
      <w:proofErr w:type="gramStart"/>
      <w:r w:rsidRPr="003163EA">
        <w:rPr>
          <w:rFonts w:eastAsia="Times New Roman" w:cs="Arial"/>
          <w:b/>
          <w:bCs/>
          <w:sz w:val="24"/>
          <w:szCs w:val="24"/>
        </w:rPr>
        <w:t>Evidences</w:t>
      </w:r>
      <w:proofErr w:type="gramEnd"/>
      <w:r w:rsidRPr="003163EA">
        <w:rPr>
          <w:rFonts w:eastAsia="Times New Roman" w:cs="Arial"/>
          <w:b/>
          <w:bCs/>
          <w:sz w:val="24"/>
          <w:szCs w:val="24"/>
        </w:rPr>
        <w:t xml:space="preserve"> </w:t>
      </w:r>
      <w:r w:rsidRPr="003163EA">
        <w:rPr>
          <w:rFonts w:eastAsia="Times New Roman" w:cs="Arial"/>
          <w:sz w:val="24"/>
          <w:szCs w:val="24"/>
        </w:rPr>
        <w:t>how sustainability is central to both the content and process of the work</w:t>
      </w:r>
    </w:p>
    <w:p w14:paraId="7D421B2F" w14:textId="77777777" w:rsidR="0041622D" w:rsidRPr="003163EA" w:rsidRDefault="0041622D" w:rsidP="003163EA">
      <w:pPr>
        <w:pStyle w:val="ListParagraph"/>
        <w:numPr>
          <w:ilvl w:val="0"/>
          <w:numId w:val="7"/>
        </w:numPr>
        <w:spacing w:after="0" w:line="276" w:lineRule="auto"/>
        <w:rPr>
          <w:rFonts w:eastAsia="Times New Roman" w:cs="Arial"/>
          <w:sz w:val="24"/>
          <w:szCs w:val="24"/>
        </w:rPr>
      </w:pPr>
      <w:r w:rsidRPr="003163EA">
        <w:rPr>
          <w:rFonts w:cs="Arial"/>
          <w:b/>
          <w:bCs/>
          <w:sz w:val="24"/>
          <w:szCs w:val="24"/>
        </w:rPr>
        <w:t>Evidences</w:t>
      </w:r>
      <w:r w:rsidRPr="003163EA">
        <w:rPr>
          <w:rFonts w:cs="Arial"/>
          <w:sz w:val="24"/>
          <w:szCs w:val="24"/>
        </w:rPr>
        <w:t xml:space="preserve"> a willingness </w:t>
      </w:r>
      <w:r w:rsidRPr="003163EA">
        <w:rPr>
          <w:sz w:val="24"/>
          <w:szCs w:val="24"/>
        </w:rPr>
        <w:t>to collaborate, share knowledge, and work in partnership with other appointed artists to develop the programme in response to local needs and priorities.</w:t>
      </w:r>
      <w:bookmarkEnd w:id="0"/>
    </w:p>
    <w:p w14:paraId="5B961356" w14:textId="3B1B863C" w:rsidR="00926F25" w:rsidRPr="003163EA" w:rsidRDefault="00926F25" w:rsidP="003163EA">
      <w:pPr>
        <w:pStyle w:val="ListParagraph"/>
        <w:numPr>
          <w:ilvl w:val="0"/>
          <w:numId w:val="7"/>
        </w:numPr>
        <w:spacing w:after="0" w:line="276" w:lineRule="auto"/>
        <w:rPr>
          <w:rFonts w:eastAsia="Times New Roman" w:cs="Arial"/>
          <w:sz w:val="24"/>
          <w:szCs w:val="24"/>
        </w:rPr>
      </w:pPr>
      <w:r w:rsidRPr="003163EA">
        <w:rPr>
          <w:rFonts w:cs="Arial"/>
          <w:b/>
          <w:bCs/>
          <w:sz w:val="24"/>
          <w:szCs w:val="24"/>
        </w:rPr>
        <w:t xml:space="preserve">Outlines </w:t>
      </w:r>
      <w:r w:rsidRPr="003163EA">
        <w:rPr>
          <w:rFonts w:cs="Arial"/>
          <w:sz w:val="24"/>
          <w:szCs w:val="24"/>
        </w:rPr>
        <w:t xml:space="preserve">the challenges and opportunities with a </w:t>
      </w:r>
      <w:proofErr w:type="gramStart"/>
      <w:r w:rsidRPr="003163EA">
        <w:rPr>
          <w:rFonts w:cs="Arial"/>
          <w:sz w:val="24"/>
          <w:szCs w:val="24"/>
        </w:rPr>
        <w:t>2 year</w:t>
      </w:r>
      <w:proofErr w:type="gramEnd"/>
      <w:r w:rsidRPr="003163EA">
        <w:rPr>
          <w:rFonts w:cs="Arial"/>
          <w:sz w:val="24"/>
          <w:szCs w:val="24"/>
        </w:rPr>
        <w:t xml:space="preserve"> project</w:t>
      </w:r>
    </w:p>
    <w:p w14:paraId="6C19CA9D" w14:textId="77777777" w:rsidR="0041622D" w:rsidRPr="003163EA" w:rsidRDefault="0041622D" w:rsidP="003163EA">
      <w:pPr>
        <w:spacing w:after="0" w:line="276" w:lineRule="auto"/>
        <w:rPr>
          <w:rFonts w:eastAsia="Times New Roman" w:cs="Arial"/>
          <w:b/>
          <w:sz w:val="24"/>
          <w:szCs w:val="24"/>
        </w:rPr>
      </w:pPr>
    </w:p>
    <w:p w14:paraId="347EE2A5" w14:textId="77777777" w:rsidR="0041622D" w:rsidRPr="003163EA" w:rsidRDefault="0041622D" w:rsidP="003163EA">
      <w:pPr>
        <w:spacing w:after="0" w:line="276" w:lineRule="auto"/>
        <w:rPr>
          <w:rFonts w:eastAsia="Times New Roman" w:cs="Arial"/>
          <w:b/>
          <w:sz w:val="24"/>
          <w:szCs w:val="24"/>
        </w:rPr>
      </w:pPr>
      <w:r w:rsidRPr="003163EA">
        <w:rPr>
          <w:rFonts w:eastAsia="Times New Roman" w:cs="Arial"/>
          <w:b/>
          <w:sz w:val="24"/>
          <w:szCs w:val="24"/>
        </w:rPr>
        <w:t>Selection Process</w:t>
      </w:r>
    </w:p>
    <w:p w14:paraId="683149D7" w14:textId="764AC041" w:rsidR="0041622D" w:rsidRPr="003163EA" w:rsidRDefault="0041622D" w:rsidP="003163EA">
      <w:pPr>
        <w:spacing w:after="0" w:line="276" w:lineRule="auto"/>
        <w:rPr>
          <w:rFonts w:eastAsia="Times New Roman" w:cs="Arial"/>
          <w:sz w:val="24"/>
          <w:szCs w:val="24"/>
        </w:rPr>
      </w:pPr>
      <w:r w:rsidRPr="003163EA">
        <w:rPr>
          <w:rFonts w:eastAsia="Times New Roman" w:cs="Arial"/>
          <w:sz w:val="24"/>
          <w:szCs w:val="24"/>
        </w:rPr>
        <w:t>Applications will be assessed against the Selection Criteria by a panel made up of Glasgow Life staff and independent key stakeholders from communities in the city</w:t>
      </w:r>
      <w:r w:rsidR="00543461" w:rsidRPr="003163EA">
        <w:rPr>
          <w:rFonts w:eastAsia="Times New Roman" w:cs="Arial"/>
          <w:sz w:val="24"/>
          <w:szCs w:val="24"/>
        </w:rPr>
        <w:t>.</w:t>
      </w:r>
    </w:p>
    <w:p w14:paraId="76D29F32" w14:textId="77777777" w:rsidR="00B16B12" w:rsidRPr="003163EA" w:rsidRDefault="00442E64" w:rsidP="003163EA">
      <w:pPr>
        <w:spacing w:after="0" w:line="276" w:lineRule="auto"/>
        <w:rPr>
          <w:sz w:val="24"/>
          <w:szCs w:val="24"/>
        </w:rPr>
      </w:pPr>
      <w:r w:rsidRPr="003163EA">
        <w:rPr>
          <w:rFonts w:eastAsia="Times New Roman" w:cs="Arial"/>
          <w:sz w:val="24"/>
          <w:szCs w:val="24"/>
        </w:rPr>
        <w:t xml:space="preserve">If you are shortlisted, you will be invited for an in-person interview during the week beginning </w:t>
      </w:r>
      <w:r w:rsidR="00B16B12" w:rsidRPr="003163EA">
        <w:rPr>
          <w:sz w:val="24"/>
          <w:szCs w:val="24"/>
        </w:rPr>
        <w:t>Week beginning 10</w:t>
      </w:r>
      <w:r w:rsidR="00B16B12" w:rsidRPr="003163EA">
        <w:rPr>
          <w:sz w:val="24"/>
          <w:szCs w:val="24"/>
          <w:vertAlign w:val="superscript"/>
        </w:rPr>
        <w:t>th</w:t>
      </w:r>
      <w:r w:rsidR="00B16B12" w:rsidRPr="003163EA">
        <w:rPr>
          <w:sz w:val="24"/>
          <w:szCs w:val="24"/>
        </w:rPr>
        <w:t xml:space="preserve"> November 2025</w:t>
      </w:r>
    </w:p>
    <w:p w14:paraId="07893B3E" w14:textId="68E0AE82" w:rsidR="00543461" w:rsidRPr="003163EA" w:rsidRDefault="00543461" w:rsidP="003163EA">
      <w:pPr>
        <w:spacing w:after="0" w:line="276" w:lineRule="auto"/>
        <w:rPr>
          <w:rFonts w:eastAsia="Times New Roman" w:cs="Arial"/>
          <w:sz w:val="24"/>
          <w:szCs w:val="24"/>
        </w:rPr>
      </w:pPr>
      <w:r w:rsidRPr="003163EA">
        <w:rPr>
          <w:rFonts w:eastAsia="Times New Roman" w:cs="Arial"/>
          <w:sz w:val="24"/>
          <w:szCs w:val="24"/>
        </w:rPr>
        <w:t xml:space="preserve">Applicants will be informed of the outcome of their application in </w:t>
      </w:r>
      <w:r w:rsidR="00B16B12" w:rsidRPr="003163EA">
        <w:rPr>
          <w:rFonts w:eastAsia="Times New Roman" w:cs="Arial"/>
          <w:sz w:val="24"/>
          <w:szCs w:val="24"/>
        </w:rPr>
        <w:t>late November</w:t>
      </w:r>
      <w:r w:rsidRPr="003163EA">
        <w:rPr>
          <w:rFonts w:eastAsia="Times New Roman" w:cs="Arial"/>
          <w:sz w:val="24"/>
          <w:szCs w:val="24"/>
        </w:rPr>
        <w:t xml:space="preserve"> 2025.</w:t>
      </w:r>
    </w:p>
    <w:p w14:paraId="5584A25D" w14:textId="77001967" w:rsidR="0041622D" w:rsidRPr="003163EA" w:rsidRDefault="0041622D" w:rsidP="003163EA">
      <w:pPr>
        <w:spacing w:after="0" w:line="276" w:lineRule="auto"/>
        <w:rPr>
          <w:rFonts w:eastAsia="Times New Roman" w:cs="Arial"/>
          <w:sz w:val="24"/>
          <w:szCs w:val="24"/>
        </w:rPr>
      </w:pPr>
      <w:r w:rsidRPr="003163EA">
        <w:rPr>
          <w:rFonts w:eastAsia="Times New Roman" w:cs="Arial"/>
          <w:sz w:val="24"/>
          <w:szCs w:val="24"/>
        </w:rPr>
        <w:t>Successful proposals will be commissioned following a meeting with the artist or organisation to agree and confirm the scope and suitability of the proposal.  These meetings will take place during the</w:t>
      </w:r>
      <w:r w:rsidR="00543461" w:rsidRPr="003163EA">
        <w:rPr>
          <w:rFonts w:eastAsia="Times New Roman" w:cs="Arial"/>
          <w:sz w:val="24"/>
          <w:szCs w:val="24"/>
        </w:rPr>
        <w:t xml:space="preserve"> inception period outlined above. </w:t>
      </w:r>
    </w:p>
    <w:p w14:paraId="0BCE27CA" w14:textId="77777777" w:rsidR="0041622D" w:rsidRPr="003163EA" w:rsidRDefault="0041622D" w:rsidP="003163EA">
      <w:pPr>
        <w:spacing w:after="0"/>
        <w:rPr>
          <w:rFonts w:cs="Arial"/>
          <w:sz w:val="24"/>
          <w:szCs w:val="24"/>
        </w:rPr>
      </w:pPr>
      <w:r w:rsidRPr="003163EA">
        <w:rPr>
          <w:rFonts w:cs="Arial"/>
          <w:sz w:val="24"/>
          <w:szCs w:val="24"/>
        </w:rPr>
        <w:t xml:space="preserve">Upon selection, Glasgow Life will support artists to ensure </w:t>
      </w:r>
    </w:p>
    <w:p w14:paraId="7ED92E92" w14:textId="77777777" w:rsidR="0041622D" w:rsidRPr="003163EA" w:rsidRDefault="0041622D" w:rsidP="003163EA">
      <w:pPr>
        <w:pStyle w:val="ListParagraph"/>
        <w:numPr>
          <w:ilvl w:val="0"/>
          <w:numId w:val="5"/>
        </w:numPr>
        <w:spacing w:after="0" w:line="240" w:lineRule="auto"/>
        <w:rPr>
          <w:rFonts w:cs="Arial"/>
          <w:sz w:val="24"/>
          <w:szCs w:val="24"/>
        </w:rPr>
      </w:pPr>
      <w:r w:rsidRPr="003163EA">
        <w:rPr>
          <w:rFonts w:cs="Arial"/>
          <w:sz w:val="24"/>
          <w:szCs w:val="24"/>
        </w:rPr>
        <w:t>Artists have up-to-date Public Liability Insurance up to £5million</w:t>
      </w:r>
    </w:p>
    <w:p w14:paraId="6CDC8E19" w14:textId="77777777" w:rsidR="0041622D" w:rsidRPr="003163EA" w:rsidRDefault="0041622D" w:rsidP="003163EA">
      <w:pPr>
        <w:pStyle w:val="ListParagraph"/>
        <w:numPr>
          <w:ilvl w:val="0"/>
          <w:numId w:val="5"/>
        </w:numPr>
        <w:spacing w:after="0" w:line="240" w:lineRule="auto"/>
        <w:rPr>
          <w:rFonts w:cs="Arial"/>
          <w:sz w:val="24"/>
          <w:szCs w:val="24"/>
        </w:rPr>
      </w:pPr>
      <w:r w:rsidRPr="003163EA">
        <w:rPr>
          <w:rFonts w:cs="Arial"/>
          <w:sz w:val="24"/>
          <w:szCs w:val="24"/>
        </w:rPr>
        <w:t xml:space="preserve">Artists have basic Disclosure and an existing PVG </w:t>
      </w:r>
    </w:p>
    <w:p w14:paraId="33F032D8" w14:textId="77777777" w:rsidR="00926F25" w:rsidRPr="003163EA" w:rsidRDefault="00926F25" w:rsidP="003163EA">
      <w:pPr>
        <w:spacing w:after="0"/>
        <w:rPr>
          <w:sz w:val="24"/>
          <w:szCs w:val="24"/>
        </w:rPr>
      </w:pPr>
    </w:p>
    <w:p w14:paraId="2A667BD7" w14:textId="02E87987" w:rsidR="0041622D" w:rsidRPr="003163EA" w:rsidRDefault="00CC28F9" w:rsidP="003163EA">
      <w:pPr>
        <w:spacing w:after="0"/>
        <w:rPr>
          <w:rFonts w:cs="Arial"/>
          <w:sz w:val="24"/>
          <w:szCs w:val="24"/>
          <w:highlight w:val="yellow"/>
        </w:rPr>
      </w:pPr>
      <w:r w:rsidRPr="003163EA">
        <w:rPr>
          <w:sz w:val="24"/>
          <w:szCs w:val="24"/>
        </w:rPr>
        <w:t xml:space="preserve">Successful artists/organisations will be contracted with the status of an independent contractor and not an employee, worker, agent or partner of Glasgow Life. Successful applicants </w:t>
      </w:r>
      <w:r w:rsidR="00426321">
        <w:rPr>
          <w:sz w:val="24"/>
          <w:szCs w:val="24"/>
        </w:rPr>
        <w:t>wi</w:t>
      </w:r>
      <w:r w:rsidRPr="003163EA">
        <w:rPr>
          <w:sz w:val="24"/>
          <w:szCs w:val="24"/>
        </w:rPr>
        <w:t xml:space="preserve">ll be liable for payment of all tax and National Insurance contributions payable that occur </w:t>
      </w:r>
      <w:proofErr w:type="gramStart"/>
      <w:r w:rsidRPr="003163EA">
        <w:rPr>
          <w:sz w:val="24"/>
          <w:szCs w:val="24"/>
        </w:rPr>
        <w:t>in the course of</w:t>
      </w:r>
      <w:proofErr w:type="gramEnd"/>
      <w:r w:rsidRPr="003163EA">
        <w:rPr>
          <w:sz w:val="24"/>
          <w:szCs w:val="24"/>
        </w:rPr>
        <w:t xml:space="preserve"> their business.</w:t>
      </w:r>
      <w:r w:rsidR="00426321">
        <w:rPr>
          <w:sz w:val="24"/>
          <w:szCs w:val="24"/>
        </w:rPr>
        <w:br/>
      </w:r>
    </w:p>
    <w:p w14:paraId="2426B204" w14:textId="25FB64ED" w:rsidR="0041622D" w:rsidRPr="003163EA" w:rsidRDefault="0041622D" w:rsidP="003163EA">
      <w:pPr>
        <w:spacing w:after="0"/>
        <w:rPr>
          <w:sz w:val="24"/>
          <w:szCs w:val="24"/>
        </w:rPr>
      </w:pPr>
      <w:r w:rsidRPr="003163EA">
        <w:rPr>
          <w:rFonts w:cs="Arial"/>
          <w:sz w:val="24"/>
          <w:szCs w:val="24"/>
        </w:rPr>
        <w:t xml:space="preserve">Our commitment to equity and representing Glasgow requires us to ask applicants to fill in a monitoring form as part of their application. </w:t>
      </w:r>
      <w:r w:rsidR="005A5F53" w:rsidRPr="007D0241">
        <w:rPr>
          <w:rFonts w:cs="Arial"/>
          <w:sz w:val="24"/>
          <w:szCs w:val="24"/>
        </w:rPr>
        <w:t>You will be sent this once your application has been received and logged.</w:t>
      </w:r>
      <w:r w:rsidR="005A5F53" w:rsidRPr="003163EA">
        <w:rPr>
          <w:rFonts w:cs="Arial"/>
          <w:sz w:val="24"/>
          <w:szCs w:val="24"/>
        </w:rPr>
        <w:t xml:space="preserve"> </w:t>
      </w:r>
      <w:r w:rsidRPr="003163EA">
        <w:rPr>
          <w:rFonts w:cs="Arial"/>
          <w:sz w:val="24"/>
          <w:szCs w:val="24"/>
        </w:rPr>
        <w:t xml:space="preserve">We ask how you self-identify to ensure we have a diverse cohort of artists. If you would like to have a further conversation about diversity in the </w:t>
      </w:r>
      <w:proofErr w:type="spellStart"/>
      <w:r w:rsidRPr="003163EA">
        <w:rPr>
          <w:rFonts w:cs="Arial"/>
          <w:sz w:val="24"/>
          <w:szCs w:val="24"/>
        </w:rPr>
        <w:t>AiC</w:t>
      </w:r>
      <w:proofErr w:type="spellEnd"/>
      <w:r w:rsidRPr="003163EA">
        <w:rPr>
          <w:rFonts w:cs="Arial"/>
          <w:sz w:val="24"/>
          <w:szCs w:val="24"/>
        </w:rPr>
        <w:t xml:space="preserve"> </w:t>
      </w:r>
      <w:proofErr w:type="gramStart"/>
      <w:r w:rsidRPr="003163EA">
        <w:rPr>
          <w:rFonts w:cs="Arial"/>
          <w:sz w:val="24"/>
          <w:szCs w:val="24"/>
        </w:rPr>
        <w:t>scheme</w:t>
      </w:r>
      <w:proofErr w:type="gramEnd"/>
      <w:r w:rsidRPr="003163EA">
        <w:rPr>
          <w:rFonts w:cs="Arial"/>
          <w:sz w:val="24"/>
          <w:szCs w:val="24"/>
        </w:rPr>
        <w:t xml:space="preserve"> please contact </w:t>
      </w:r>
      <w:hyperlink r:id="rId11" w:history="1">
        <w:r w:rsidR="00B16B12" w:rsidRPr="003163EA">
          <w:rPr>
            <w:rStyle w:val="Hyperlink"/>
            <w:b/>
            <w:bCs/>
            <w:sz w:val="24"/>
            <w:szCs w:val="24"/>
          </w:rPr>
          <w:t>CreativeCommunities@glasgowlife.org.uk</w:t>
        </w:r>
      </w:hyperlink>
    </w:p>
    <w:p w14:paraId="2F53468B" w14:textId="77777777" w:rsidR="005A5F53" w:rsidRPr="003163EA" w:rsidRDefault="005A5F53" w:rsidP="003163EA">
      <w:pPr>
        <w:spacing w:after="0"/>
        <w:rPr>
          <w:b/>
          <w:bCs/>
          <w:sz w:val="24"/>
          <w:szCs w:val="24"/>
        </w:rPr>
      </w:pPr>
    </w:p>
    <w:p w14:paraId="3FC27BF5" w14:textId="385BA846" w:rsidR="00B16B12" w:rsidRPr="003163EA" w:rsidRDefault="00D04837" w:rsidP="003163EA">
      <w:pPr>
        <w:spacing w:after="0"/>
        <w:rPr>
          <w:b/>
          <w:bCs/>
          <w:sz w:val="24"/>
          <w:szCs w:val="24"/>
        </w:rPr>
      </w:pPr>
      <w:r w:rsidRPr="003163EA">
        <w:rPr>
          <w:b/>
          <w:bCs/>
          <w:sz w:val="24"/>
          <w:szCs w:val="24"/>
        </w:rPr>
        <w:t xml:space="preserve">Please email your application to </w:t>
      </w:r>
      <w:hyperlink r:id="rId12" w:history="1">
        <w:r w:rsidRPr="003163EA">
          <w:rPr>
            <w:rStyle w:val="Hyperlink"/>
            <w:b/>
            <w:bCs/>
            <w:sz w:val="24"/>
            <w:szCs w:val="24"/>
          </w:rPr>
          <w:t>CreativeCommunities@glasgowlife.org.uk</w:t>
        </w:r>
      </w:hyperlink>
      <w:r w:rsidRPr="003163EA">
        <w:rPr>
          <w:b/>
          <w:bCs/>
          <w:sz w:val="24"/>
          <w:szCs w:val="24"/>
        </w:rPr>
        <w:t xml:space="preserve"> by </w:t>
      </w:r>
    </w:p>
    <w:p w14:paraId="45A0F4DB" w14:textId="058B2EBE" w:rsidR="002555E1" w:rsidRPr="003163EA" w:rsidRDefault="00B16B12" w:rsidP="003163EA">
      <w:pPr>
        <w:spacing w:after="0"/>
        <w:rPr>
          <w:b/>
          <w:bCs/>
          <w:sz w:val="24"/>
          <w:szCs w:val="24"/>
        </w:rPr>
      </w:pPr>
      <w:r w:rsidRPr="003163EA">
        <w:rPr>
          <w:b/>
          <w:bCs/>
          <w:color w:val="FF0000"/>
          <w:sz w:val="24"/>
          <w:szCs w:val="24"/>
        </w:rPr>
        <w:t xml:space="preserve">9am, </w:t>
      </w:r>
      <w:r w:rsidR="007D0241">
        <w:rPr>
          <w:b/>
          <w:bCs/>
          <w:color w:val="FF0000"/>
          <w:sz w:val="24"/>
          <w:szCs w:val="24"/>
        </w:rPr>
        <w:t>Friday 24 October</w:t>
      </w:r>
      <w:r w:rsidRPr="003163EA">
        <w:rPr>
          <w:color w:val="FF0000"/>
          <w:sz w:val="24"/>
          <w:szCs w:val="24"/>
        </w:rPr>
        <w:t xml:space="preserve"> </w:t>
      </w:r>
      <w:r w:rsidR="00D04837" w:rsidRPr="003163EA">
        <w:rPr>
          <w:b/>
          <w:bCs/>
          <w:sz w:val="24"/>
          <w:szCs w:val="24"/>
        </w:rPr>
        <w:t>and please put “</w:t>
      </w:r>
      <w:r w:rsidR="00D04837" w:rsidRPr="003163EA">
        <w:rPr>
          <w:b/>
          <w:bCs/>
          <w:color w:val="FF0000"/>
          <w:sz w:val="24"/>
          <w:szCs w:val="24"/>
        </w:rPr>
        <w:t>Multi-Year Fund AIC</w:t>
      </w:r>
      <w:r w:rsidR="00214110" w:rsidRPr="003163EA">
        <w:rPr>
          <w:b/>
          <w:bCs/>
          <w:color w:val="FF0000"/>
          <w:sz w:val="24"/>
          <w:szCs w:val="24"/>
        </w:rPr>
        <w:t xml:space="preserve"> Application</w:t>
      </w:r>
      <w:r w:rsidR="00D04837" w:rsidRPr="003163EA">
        <w:rPr>
          <w:b/>
          <w:bCs/>
          <w:sz w:val="24"/>
          <w:szCs w:val="24"/>
        </w:rPr>
        <w:t xml:space="preserve">” in the subject line. </w:t>
      </w:r>
    </w:p>
    <w:sectPr w:rsidR="002555E1" w:rsidRPr="003163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69C3"/>
    <w:multiLevelType w:val="hybridMultilevel"/>
    <w:tmpl w:val="489E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615E19"/>
    <w:multiLevelType w:val="hybridMultilevel"/>
    <w:tmpl w:val="6554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4701C3"/>
    <w:multiLevelType w:val="hybridMultilevel"/>
    <w:tmpl w:val="9F6A5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402D52"/>
    <w:multiLevelType w:val="hybridMultilevel"/>
    <w:tmpl w:val="D73E1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9119C6"/>
    <w:multiLevelType w:val="hybridMultilevel"/>
    <w:tmpl w:val="EA428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5868B3"/>
    <w:multiLevelType w:val="hybridMultilevel"/>
    <w:tmpl w:val="E62A8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7F7A11"/>
    <w:multiLevelType w:val="hybridMultilevel"/>
    <w:tmpl w:val="7D2C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751F29"/>
    <w:multiLevelType w:val="multilevel"/>
    <w:tmpl w:val="565E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3E19EB"/>
    <w:multiLevelType w:val="hybridMultilevel"/>
    <w:tmpl w:val="1FB02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074845">
    <w:abstractNumId w:val="6"/>
  </w:num>
  <w:num w:numId="2" w16cid:durableId="362755119">
    <w:abstractNumId w:val="3"/>
  </w:num>
  <w:num w:numId="3" w16cid:durableId="39090006">
    <w:abstractNumId w:val="8"/>
  </w:num>
  <w:num w:numId="4" w16cid:durableId="773748221">
    <w:abstractNumId w:val="5"/>
  </w:num>
  <w:num w:numId="5" w16cid:durableId="1891266256">
    <w:abstractNumId w:val="4"/>
  </w:num>
  <w:num w:numId="6" w16cid:durableId="1088235220">
    <w:abstractNumId w:val="2"/>
  </w:num>
  <w:num w:numId="7" w16cid:durableId="254558058">
    <w:abstractNumId w:val="0"/>
  </w:num>
  <w:num w:numId="8" w16cid:durableId="2011642342">
    <w:abstractNumId w:val="7"/>
  </w:num>
  <w:num w:numId="9" w16cid:durableId="1599175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5E1"/>
    <w:rsid w:val="00077E00"/>
    <w:rsid w:val="00152B81"/>
    <w:rsid w:val="001C1DED"/>
    <w:rsid w:val="00214110"/>
    <w:rsid w:val="00232975"/>
    <w:rsid w:val="002555E1"/>
    <w:rsid w:val="002A0224"/>
    <w:rsid w:val="002E3E4E"/>
    <w:rsid w:val="003163EA"/>
    <w:rsid w:val="0034033F"/>
    <w:rsid w:val="00341D68"/>
    <w:rsid w:val="00344B1B"/>
    <w:rsid w:val="00362798"/>
    <w:rsid w:val="003655C0"/>
    <w:rsid w:val="0041622D"/>
    <w:rsid w:val="00426321"/>
    <w:rsid w:val="00442E64"/>
    <w:rsid w:val="00457E0C"/>
    <w:rsid w:val="00476766"/>
    <w:rsid w:val="004C685A"/>
    <w:rsid w:val="004E74BE"/>
    <w:rsid w:val="005224F5"/>
    <w:rsid w:val="00527F49"/>
    <w:rsid w:val="00543461"/>
    <w:rsid w:val="005623A7"/>
    <w:rsid w:val="005A5F53"/>
    <w:rsid w:val="00652BAE"/>
    <w:rsid w:val="00694E15"/>
    <w:rsid w:val="006B7794"/>
    <w:rsid w:val="006C7BD8"/>
    <w:rsid w:val="007666C7"/>
    <w:rsid w:val="007B2B96"/>
    <w:rsid w:val="007D0241"/>
    <w:rsid w:val="008972AA"/>
    <w:rsid w:val="008C6D80"/>
    <w:rsid w:val="008E3AA0"/>
    <w:rsid w:val="00926F25"/>
    <w:rsid w:val="0093320F"/>
    <w:rsid w:val="0093417C"/>
    <w:rsid w:val="009724A3"/>
    <w:rsid w:val="009A5D59"/>
    <w:rsid w:val="009F5018"/>
    <w:rsid w:val="00A06EC8"/>
    <w:rsid w:val="00A54338"/>
    <w:rsid w:val="00A6061B"/>
    <w:rsid w:val="00B16B12"/>
    <w:rsid w:val="00B225E8"/>
    <w:rsid w:val="00B27345"/>
    <w:rsid w:val="00B71660"/>
    <w:rsid w:val="00B87728"/>
    <w:rsid w:val="00BF123D"/>
    <w:rsid w:val="00C50C52"/>
    <w:rsid w:val="00CB2CA6"/>
    <w:rsid w:val="00CC28F9"/>
    <w:rsid w:val="00CE4137"/>
    <w:rsid w:val="00D04837"/>
    <w:rsid w:val="00DD244E"/>
    <w:rsid w:val="00E033E6"/>
    <w:rsid w:val="00E0394E"/>
    <w:rsid w:val="00E40E10"/>
    <w:rsid w:val="00EB2760"/>
    <w:rsid w:val="00F06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BCBD"/>
  <w15:chartTrackingRefBased/>
  <w15:docId w15:val="{E778EB8F-8128-4728-8B25-03804C02F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5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5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5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5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5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5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5E1"/>
    <w:rPr>
      <w:rFonts w:eastAsiaTheme="majorEastAsia" w:cstheme="majorBidi"/>
      <w:color w:val="272727" w:themeColor="text1" w:themeTint="D8"/>
    </w:rPr>
  </w:style>
  <w:style w:type="paragraph" w:styleId="Title">
    <w:name w:val="Title"/>
    <w:basedOn w:val="Normal"/>
    <w:next w:val="Normal"/>
    <w:link w:val="TitleChar"/>
    <w:uiPriority w:val="10"/>
    <w:qFormat/>
    <w:rsid w:val="00255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5E1"/>
    <w:pPr>
      <w:spacing w:before="160"/>
      <w:jc w:val="center"/>
    </w:pPr>
    <w:rPr>
      <w:i/>
      <w:iCs/>
      <w:color w:val="404040" w:themeColor="text1" w:themeTint="BF"/>
    </w:rPr>
  </w:style>
  <w:style w:type="character" w:customStyle="1" w:styleId="QuoteChar">
    <w:name w:val="Quote Char"/>
    <w:basedOn w:val="DefaultParagraphFont"/>
    <w:link w:val="Quote"/>
    <w:uiPriority w:val="29"/>
    <w:rsid w:val="002555E1"/>
    <w:rPr>
      <w:i/>
      <w:iCs/>
      <w:color w:val="404040" w:themeColor="text1" w:themeTint="BF"/>
    </w:rPr>
  </w:style>
  <w:style w:type="paragraph" w:styleId="ListParagraph">
    <w:name w:val="List Paragraph"/>
    <w:basedOn w:val="Normal"/>
    <w:uiPriority w:val="34"/>
    <w:qFormat/>
    <w:rsid w:val="002555E1"/>
    <w:pPr>
      <w:ind w:left="720"/>
      <w:contextualSpacing/>
    </w:pPr>
  </w:style>
  <w:style w:type="character" w:styleId="IntenseEmphasis">
    <w:name w:val="Intense Emphasis"/>
    <w:basedOn w:val="DefaultParagraphFont"/>
    <w:uiPriority w:val="21"/>
    <w:qFormat/>
    <w:rsid w:val="002555E1"/>
    <w:rPr>
      <w:i/>
      <w:iCs/>
      <w:color w:val="0F4761" w:themeColor="accent1" w:themeShade="BF"/>
    </w:rPr>
  </w:style>
  <w:style w:type="paragraph" w:styleId="IntenseQuote">
    <w:name w:val="Intense Quote"/>
    <w:basedOn w:val="Normal"/>
    <w:next w:val="Normal"/>
    <w:link w:val="IntenseQuoteChar"/>
    <w:uiPriority w:val="30"/>
    <w:qFormat/>
    <w:rsid w:val="00255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5E1"/>
    <w:rPr>
      <w:i/>
      <w:iCs/>
      <w:color w:val="0F4761" w:themeColor="accent1" w:themeShade="BF"/>
    </w:rPr>
  </w:style>
  <w:style w:type="character" w:styleId="IntenseReference">
    <w:name w:val="Intense Reference"/>
    <w:basedOn w:val="DefaultParagraphFont"/>
    <w:uiPriority w:val="32"/>
    <w:qFormat/>
    <w:rsid w:val="002555E1"/>
    <w:rPr>
      <w:b/>
      <w:bCs/>
      <w:smallCaps/>
      <w:color w:val="0F4761" w:themeColor="accent1" w:themeShade="BF"/>
      <w:spacing w:val="5"/>
    </w:rPr>
  </w:style>
  <w:style w:type="character" w:styleId="Hyperlink">
    <w:name w:val="Hyperlink"/>
    <w:basedOn w:val="DefaultParagraphFont"/>
    <w:uiPriority w:val="99"/>
    <w:unhideWhenUsed/>
    <w:rsid w:val="00A54338"/>
    <w:rPr>
      <w:color w:val="467886" w:themeColor="hyperlink"/>
      <w:u w:val="single"/>
    </w:rPr>
  </w:style>
  <w:style w:type="character" w:styleId="UnresolvedMention">
    <w:name w:val="Unresolved Mention"/>
    <w:basedOn w:val="DefaultParagraphFont"/>
    <w:uiPriority w:val="99"/>
    <w:semiHidden/>
    <w:unhideWhenUsed/>
    <w:rsid w:val="00A54338"/>
    <w:rPr>
      <w:color w:val="605E5C"/>
      <w:shd w:val="clear" w:color="auto" w:fill="E1DFDD"/>
    </w:rPr>
  </w:style>
  <w:style w:type="character" w:styleId="CommentReference">
    <w:name w:val="annotation reference"/>
    <w:basedOn w:val="DefaultParagraphFont"/>
    <w:uiPriority w:val="99"/>
    <w:semiHidden/>
    <w:unhideWhenUsed/>
    <w:rsid w:val="00CB2CA6"/>
    <w:rPr>
      <w:sz w:val="16"/>
      <w:szCs w:val="16"/>
    </w:rPr>
  </w:style>
  <w:style w:type="paragraph" w:styleId="CommentText">
    <w:name w:val="annotation text"/>
    <w:basedOn w:val="Normal"/>
    <w:link w:val="CommentTextChar"/>
    <w:uiPriority w:val="99"/>
    <w:unhideWhenUsed/>
    <w:rsid w:val="00CB2CA6"/>
    <w:pPr>
      <w:spacing w:line="240" w:lineRule="auto"/>
    </w:pPr>
    <w:rPr>
      <w:sz w:val="20"/>
      <w:szCs w:val="20"/>
    </w:rPr>
  </w:style>
  <w:style w:type="character" w:customStyle="1" w:styleId="CommentTextChar">
    <w:name w:val="Comment Text Char"/>
    <w:basedOn w:val="DefaultParagraphFont"/>
    <w:link w:val="CommentText"/>
    <w:uiPriority w:val="99"/>
    <w:rsid w:val="00CB2CA6"/>
    <w:rPr>
      <w:sz w:val="20"/>
      <w:szCs w:val="20"/>
    </w:rPr>
  </w:style>
  <w:style w:type="paragraph" w:styleId="CommentSubject">
    <w:name w:val="annotation subject"/>
    <w:basedOn w:val="CommentText"/>
    <w:next w:val="CommentText"/>
    <w:link w:val="CommentSubjectChar"/>
    <w:uiPriority w:val="99"/>
    <w:semiHidden/>
    <w:unhideWhenUsed/>
    <w:rsid w:val="00CB2CA6"/>
    <w:rPr>
      <w:b/>
      <w:bCs/>
    </w:rPr>
  </w:style>
  <w:style w:type="character" w:customStyle="1" w:styleId="CommentSubjectChar">
    <w:name w:val="Comment Subject Char"/>
    <w:basedOn w:val="CommentTextChar"/>
    <w:link w:val="CommentSubject"/>
    <w:uiPriority w:val="99"/>
    <w:semiHidden/>
    <w:rsid w:val="00CB2CA6"/>
    <w:rPr>
      <w:b/>
      <w:bCs/>
      <w:sz w:val="20"/>
      <w:szCs w:val="20"/>
    </w:rPr>
  </w:style>
  <w:style w:type="table" w:styleId="TableGrid">
    <w:name w:val="Table Grid"/>
    <w:basedOn w:val="TableNormal"/>
    <w:uiPriority w:val="39"/>
    <w:rsid w:val="00C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41D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08496">
      <w:bodyDiv w:val="1"/>
      <w:marLeft w:val="0"/>
      <w:marRight w:val="0"/>
      <w:marTop w:val="0"/>
      <w:marBottom w:val="0"/>
      <w:divBdr>
        <w:top w:val="none" w:sz="0" w:space="0" w:color="auto"/>
        <w:left w:val="none" w:sz="0" w:space="0" w:color="auto"/>
        <w:bottom w:val="none" w:sz="0" w:space="0" w:color="auto"/>
        <w:right w:val="none" w:sz="0" w:space="0" w:color="auto"/>
      </w:divBdr>
    </w:div>
    <w:div w:id="593246626">
      <w:bodyDiv w:val="1"/>
      <w:marLeft w:val="0"/>
      <w:marRight w:val="0"/>
      <w:marTop w:val="0"/>
      <w:marBottom w:val="0"/>
      <w:divBdr>
        <w:top w:val="none" w:sz="0" w:space="0" w:color="auto"/>
        <w:left w:val="none" w:sz="0" w:space="0" w:color="auto"/>
        <w:bottom w:val="none" w:sz="0" w:space="0" w:color="auto"/>
        <w:right w:val="none" w:sz="0" w:space="0" w:color="auto"/>
      </w:divBdr>
    </w:div>
    <w:div w:id="777027455">
      <w:bodyDiv w:val="1"/>
      <w:marLeft w:val="0"/>
      <w:marRight w:val="0"/>
      <w:marTop w:val="0"/>
      <w:marBottom w:val="0"/>
      <w:divBdr>
        <w:top w:val="none" w:sz="0" w:space="0" w:color="auto"/>
        <w:left w:val="none" w:sz="0" w:space="0" w:color="auto"/>
        <w:bottom w:val="none" w:sz="0" w:space="0" w:color="auto"/>
        <w:right w:val="none" w:sz="0" w:space="0" w:color="auto"/>
      </w:divBdr>
    </w:div>
    <w:div w:id="790393086">
      <w:bodyDiv w:val="1"/>
      <w:marLeft w:val="0"/>
      <w:marRight w:val="0"/>
      <w:marTop w:val="0"/>
      <w:marBottom w:val="0"/>
      <w:divBdr>
        <w:top w:val="none" w:sz="0" w:space="0" w:color="auto"/>
        <w:left w:val="none" w:sz="0" w:space="0" w:color="auto"/>
        <w:bottom w:val="none" w:sz="0" w:space="0" w:color="auto"/>
        <w:right w:val="none" w:sz="0" w:space="0" w:color="auto"/>
      </w:divBdr>
    </w:div>
    <w:div w:id="854030411">
      <w:bodyDiv w:val="1"/>
      <w:marLeft w:val="0"/>
      <w:marRight w:val="0"/>
      <w:marTop w:val="0"/>
      <w:marBottom w:val="0"/>
      <w:divBdr>
        <w:top w:val="none" w:sz="0" w:space="0" w:color="auto"/>
        <w:left w:val="none" w:sz="0" w:space="0" w:color="auto"/>
        <w:bottom w:val="none" w:sz="0" w:space="0" w:color="auto"/>
        <w:right w:val="none" w:sz="0" w:space="0" w:color="auto"/>
      </w:divBdr>
    </w:div>
    <w:div w:id="972835473">
      <w:bodyDiv w:val="1"/>
      <w:marLeft w:val="0"/>
      <w:marRight w:val="0"/>
      <w:marTop w:val="0"/>
      <w:marBottom w:val="0"/>
      <w:divBdr>
        <w:top w:val="none" w:sz="0" w:space="0" w:color="auto"/>
        <w:left w:val="none" w:sz="0" w:space="0" w:color="auto"/>
        <w:bottom w:val="none" w:sz="0" w:space="0" w:color="auto"/>
        <w:right w:val="none" w:sz="0" w:space="0" w:color="auto"/>
      </w:divBdr>
    </w:div>
    <w:div w:id="1329596668">
      <w:bodyDiv w:val="1"/>
      <w:marLeft w:val="0"/>
      <w:marRight w:val="0"/>
      <w:marTop w:val="0"/>
      <w:marBottom w:val="0"/>
      <w:divBdr>
        <w:top w:val="none" w:sz="0" w:space="0" w:color="auto"/>
        <w:left w:val="none" w:sz="0" w:space="0" w:color="auto"/>
        <w:bottom w:val="none" w:sz="0" w:space="0" w:color="auto"/>
        <w:right w:val="none" w:sz="0" w:space="0" w:color="auto"/>
      </w:divBdr>
    </w:div>
    <w:div w:id="1513757732">
      <w:bodyDiv w:val="1"/>
      <w:marLeft w:val="0"/>
      <w:marRight w:val="0"/>
      <w:marTop w:val="0"/>
      <w:marBottom w:val="0"/>
      <w:divBdr>
        <w:top w:val="none" w:sz="0" w:space="0" w:color="auto"/>
        <w:left w:val="none" w:sz="0" w:space="0" w:color="auto"/>
        <w:bottom w:val="none" w:sz="0" w:space="0" w:color="auto"/>
        <w:right w:val="none" w:sz="0" w:space="0" w:color="auto"/>
      </w:divBdr>
    </w:div>
    <w:div w:id="1863590976">
      <w:bodyDiv w:val="1"/>
      <w:marLeft w:val="0"/>
      <w:marRight w:val="0"/>
      <w:marTop w:val="0"/>
      <w:marBottom w:val="0"/>
      <w:divBdr>
        <w:top w:val="none" w:sz="0" w:space="0" w:color="auto"/>
        <w:left w:val="none" w:sz="0" w:space="0" w:color="auto"/>
        <w:bottom w:val="none" w:sz="0" w:space="0" w:color="auto"/>
        <w:right w:val="none" w:sz="0" w:space="0" w:color="auto"/>
      </w:divBdr>
    </w:div>
    <w:div w:id="1905143798">
      <w:bodyDiv w:val="1"/>
      <w:marLeft w:val="0"/>
      <w:marRight w:val="0"/>
      <w:marTop w:val="0"/>
      <w:marBottom w:val="0"/>
      <w:divBdr>
        <w:top w:val="none" w:sz="0" w:space="0" w:color="auto"/>
        <w:left w:val="none" w:sz="0" w:space="0" w:color="auto"/>
        <w:bottom w:val="none" w:sz="0" w:space="0" w:color="auto"/>
        <w:right w:val="none" w:sz="0" w:space="0" w:color="auto"/>
      </w:divBdr>
    </w:div>
    <w:div w:id="199591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matereadyclyde.org.uk/climate-vulnerability-ma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lasgowlife.org.uk/artists-in-communities" TargetMode="External"/><Relationship Id="rId12" Type="http://schemas.openxmlformats.org/officeDocument/2006/relationships/hyperlink" Target="mailto:CreativeCommunities@glasgowlif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lasgowlife.org.uk/arts-music-and-culture/arts-opportunities/artists-in-communities-call-out" TargetMode="External"/><Relationship Id="rId11" Type="http://schemas.openxmlformats.org/officeDocument/2006/relationships/hyperlink" Target="mailto:CreativeCommunities@glasgowlife.org.uk" TargetMode="External"/><Relationship Id="rId5" Type="http://schemas.openxmlformats.org/officeDocument/2006/relationships/hyperlink" Target="mailto:CreativeCommunities@glasgowlife.org.uk" TargetMode="External"/><Relationship Id="rId10" Type="http://schemas.openxmlformats.org/officeDocument/2006/relationships/hyperlink" Target="mailto:CreativeCommunities@glasgowlife.org.uk" TargetMode="External"/><Relationship Id="rId4" Type="http://schemas.openxmlformats.org/officeDocument/2006/relationships/webSettings" Target="webSettings.xml"/><Relationship Id="rId9" Type="http://schemas.openxmlformats.org/officeDocument/2006/relationships/hyperlink" Target="mailto:CreativeCommunities@glasgowlif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1766</Words>
  <Characters>10068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 Lorenzo</dc:creator>
  <cp:keywords/>
  <dc:description/>
  <cp:lastModifiedBy>Lucchesi, Nadia</cp:lastModifiedBy>
  <cp:revision>5</cp:revision>
  <dcterms:created xsi:type="dcterms:W3CDTF">2025-09-23T13:56:00Z</dcterms:created>
  <dcterms:modified xsi:type="dcterms:W3CDTF">2025-09-29T08:35:00Z</dcterms:modified>
</cp:coreProperties>
</file>